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2F4A" w14:textId="77777777" w:rsidR="00B76C5F" w:rsidRDefault="00000000">
      <w:pPr>
        <w:pStyle w:val="BodyText"/>
        <w:spacing w:before="0" w:line="20" w:lineRule="exact"/>
        <w:ind w:left="331" w:firstLine="0"/>
        <w:rPr>
          <w:sz w:val="2"/>
        </w:rPr>
      </w:pPr>
      <w:r>
        <w:rPr>
          <w:noProof/>
          <w:sz w:val="2"/>
        </w:rPr>
        <mc:AlternateContent>
          <mc:Choice Requires="wpg">
            <w:drawing>
              <wp:inline distT="0" distB="0" distL="0" distR="0" wp14:anchorId="779701A2" wp14:editId="7726A39A">
                <wp:extent cx="5523230" cy="95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9525"/>
                          <a:chOff x="0" y="0"/>
                          <a:chExt cx="5523230" cy="9525"/>
                        </a:xfrm>
                      </wpg:grpSpPr>
                      <wps:wsp>
                        <wps:cNvPr id="2" name="Graphic 2"/>
                        <wps:cNvSpPr/>
                        <wps:spPr>
                          <a:xfrm>
                            <a:off x="0" y="0"/>
                            <a:ext cx="5523230" cy="9525"/>
                          </a:xfrm>
                          <a:custGeom>
                            <a:avLst/>
                            <a:gdLst/>
                            <a:ahLst/>
                            <a:cxnLst/>
                            <a:rect l="l" t="t" r="r" b="b"/>
                            <a:pathLst>
                              <a:path w="5523230" h="9525">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EDD53C" id="Group 1" o:spid="_x0000_s1026" style="width:434.9pt;height:.75pt;mso-position-horizontal-relative:char;mso-position-vertical-relative:line" coordsize="552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">
                <v:shape id="Graphic 2" o:spid="_x0000_s1027" style="position:absolute;width:55232;height:95;visibility:visible;mso-wrap-style:square;v-text-anchor:top" coordsize="5523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" path="m5522976,l,,,9144r5522976,l5522976,xe" fillcolor="black" stroked="f">
                  <v:path arrowok="t"/>
                </v:shape>
                <w10:anchorlock/>
              </v:group>
            </w:pict>
          </mc:Fallback>
        </mc:AlternateContent>
      </w:r>
    </w:p>
    <w:p w14:paraId="75FBF808" w14:textId="77777777" w:rsidR="00B76C5F" w:rsidRDefault="00B76C5F">
      <w:pPr>
        <w:pStyle w:val="BodyText"/>
        <w:spacing w:before="0"/>
        <w:ind w:left="0" w:firstLine="0"/>
        <w:rPr>
          <w:sz w:val="20"/>
        </w:rPr>
      </w:pPr>
    </w:p>
    <w:p w14:paraId="5E67360D" w14:textId="77777777" w:rsidR="00B76C5F" w:rsidRDefault="00B76C5F">
      <w:pPr>
        <w:pStyle w:val="BodyText"/>
        <w:spacing w:before="0"/>
        <w:ind w:left="0" w:firstLine="0"/>
        <w:rPr>
          <w:sz w:val="20"/>
        </w:rPr>
      </w:pPr>
    </w:p>
    <w:p w14:paraId="38918756" w14:textId="77777777" w:rsidR="00B76C5F" w:rsidRDefault="00B76C5F">
      <w:pPr>
        <w:pStyle w:val="BodyText"/>
        <w:spacing w:before="0"/>
        <w:ind w:left="0" w:firstLine="0"/>
        <w:rPr>
          <w:sz w:val="20"/>
        </w:rPr>
      </w:pPr>
    </w:p>
    <w:p w14:paraId="4201B653" w14:textId="77777777" w:rsidR="00B76C5F" w:rsidRDefault="00000000">
      <w:pPr>
        <w:pStyle w:val="BodyText"/>
        <w:spacing w:before="89"/>
        <w:ind w:left="0" w:firstLine="0"/>
        <w:rPr>
          <w:sz w:val="20"/>
        </w:rPr>
      </w:pPr>
      <w:r>
        <w:rPr>
          <w:noProof/>
          <w:sz w:val="20"/>
        </w:rPr>
        <w:drawing>
          <wp:anchor distT="0" distB="0" distL="0" distR="0" simplePos="0" relativeHeight="487588352" behindDoc="1" locked="0" layoutInCell="1" allowOverlap="1" wp14:anchorId="205F3F9C" wp14:editId="01181679">
            <wp:simplePos x="0" y="0"/>
            <wp:positionH relativeFrom="page">
              <wp:posOffset>2527055</wp:posOffset>
            </wp:positionH>
            <wp:positionV relativeFrom="paragraph">
              <wp:posOffset>218359</wp:posOffset>
            </wp:positionV>
            <wp:extent cx="2751145" cy="67951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751145" cy="679513"/>
                    </a:xfrm>
                    <a:prstGeom prst="rect">
                      <a:avLst/>
                    </a:prstGeom>
                  </pic:spPr>
                </pic:pic>
              </a:graphicData>
            </a:graphic>
          </wp:anchor>
        </w:drawing>
      </w:r>
    </w:p>
    <w:p w14:paraId="56BC5DF3" w14:textId="77777777" w:rsidR="00B76C5F" w:rsidRDefault="00B76C5F">
      <w:pPr>
        <w:pStyle w:val="BodyText"/>
        <w:spacing w:before="0"/>
        <w:ind w:left="0" w:firstLine="0"/>
        <w:rPr>
          <w:sz w:val="20"/>
        </w:rPr>
      </w:pPr>
    </w:p>
    <w:p w14:paraId="136D1E47" w14:textId="77777777" w:rsidR="00B76C5F" w:rsidRDefault="00B76C5F">
      <w:pPr>
        <w:pStyle w:val="BodyText"/>
        <w:spacing w:before="0"/>
        <w:ind w:left="0" w:firstLine="0"/>
        <w:rPr>
          <w:sz w:val="20"/>
        </w:rPr>
      </w:pPr>
    </w:p>
    <w:p w14:paraId="5C2F4BF4" w14:textId="77777777" w:rsidR="00B76C5F" w:rsidRDefault="00000000">
      <w:pPr>
        <w:pStyle w:val="BodyText"/>
        <w:spacing w:before="198"/>
        <w:ind w:left="0" w:firstLine="0"/>
        <w:rPr>
          <w:sz w:val="20"/>
        </w:rPr>
      </w:pPr>
      <w:r>
        <w:rPr>
          <w:noProof/>
          <w:sz w:val="20"/>
        </w:rPr>
        <mc:AlternateContent>
          <mc:Choice Requires="wps">
            <w:drawing>
              <wp:anchor distT="0" distB="0" distL="0" distR="0" simplePos="0" relativeHeight="487588864" behindDoc="1" locked="0" layoutInCell="1" allowOverlap="1" wp14:anchorId="1422C86C" wp14:editId="156F8E03">
                <wp:simplePos x="0" y="0"/>
                <wp:positionH relativeFrom="page">
                  <wp:posOffset>1124711</wp:posOffset>
                </wp:positionH>
                <wp:positionV relativeFrom="paragraph">
                  <wp:posOffset>287098</wp:posOffset>
                </wp:positionV>
                <wp:extent cx="552323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9525"/>
                        </a:xfrm>
                        <a:custGeom>
                          <a:avLst/>
                          <a:gdLst/>
                          <a:ahLst/>
                          <a:cxnLst/>
                          <a:rect l="l" t="t" r="r" b="b"/>
                          <a:pathLst>
                            <a:path w="5523230" h="9525">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E3994" id="Graphic 4" o:spid="_x0000_s1026" style="position:absolute;margin-left:88.55pt;margin-top:22.6pt;width:434.9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23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" path="m5522976,l,,,9144r5522976,l5522976,xe" fillcolor="black" stroked="f">
                <v:path arrowok="t"/>
                <w10:wrap type="topAndBottom" anchorx="page"/>
              </v:shape>
            </w:pict>
          </mc:Fallback>
        </mc:AlternateContent>
      </w:r>
    </w:p>
    <w:p w14:paraId="1D81B865" w14:textId="77777777" w:rsidR="00B76C5F" w:rsidRDefault="00B76C5F">
      <w:pPr>
        <w:pStyle w:val="BodyText"/>
        <w:spacing w:before="453"/>
        <w:ind w:left="0" w:firstLine="0"/>
        <w:rPr>
          <w:sz w:val="56"/>
        </w:rPr>
      </w:pPr>
    </w:p>
    <w:p w14:paraId="08347D62" w14:textId="77777777" w:rsidR="009938B5" w:rsidRDefault="009938B5">
      <w:pPr>
        <w:pStyle w:val="Title"/>
      </w:pPr>
      <w:bookmarkStart w:id="0" w:name="IEEE_Microwave_Theory_&amp;_Techniques_Socie"/>
      <w:bookmarkStart w:id="1" w:name="Updated_Strategic_Long-Range_Plan"/>
      <w:bookmarkEnd w:id="0"/>
      <w:bookmarkEnd w:id="1"/>
    </w:p>
    <w:p w14:paraId="36343BC5" w14:textId="0CE5D00F" w:rsidR="003A7E7A" w:rsidRDefault="00000000">
      <w:pPr>
        <w:pStyle w:val="Title"/>
      </w:pPr>
      <w:r w:rsidRPr="003A7E7A">
        <w:rPr>
          <w:sz w:val="72"/>
          <w:szCs w:val="72"/>
        </w:rPr>
        <w:t>Strategic</w:t>
      </w:r>
      <w:r w:rsidRPr="003A7E7A">
        <w:rPr>
          <w:spacing w:val="-24"/>
          <w:sz w:val="72"/>
          <w:szCs w:val="72"/>
        </w:rPr>
        <w:t xml:space="preserve"> </w:t>
      </w:r>
      <w:r w:rsidRPr="003A7E7A">
        <w:rPr>
          <w:sz w:val="72"/>
          <w:szCs w:val="72"/>
        </w:rPr>
        <w:t>Long-Range</w:t>
      </w:r>
      <w:r w:rsidRPr="003A7E7A">
        <w:rPr>
          <w:spacing w:val="-22"/>
          <w:sz w:val="72"/>
          <w:szCs w:val="72"/>
        </w:rPr>
        <w:t xml:space="preserve"> </w:t>
      </w:r>
      <w:r w:rsidRPr="003A7E7A">
        <w:rPr>
          <w:sz w:val="72"/>
          <w:szCs w:val="72"/>
        </w:rPr>
        <w:t>Plan</w:t>
      </w:r>
      <w:r>
        <w:t xml:space="preserve"> </w:t>
      </w:r>
      <w:bookmarkStart w:id="2" w:name="June_2021"/>
      <w:bookmarkEnd w:id="2"/>
    </w:p>
    <w:p w14:paraId="148BAB9F" w14:textId="36DF7910" w:rsidR="00B76C5F" w:rsidRDefault="0008736A">
      <w:pPr>
        <w:pStyle w:val="Title"/>
      </w:pPr>
      <w:r>
        <w:t>August 2025</w:t>
      </w:r>
    </w:p>
    <w:p w14:paraId="4D43BDB1" w14:textId="77777777" w:rsidR="00B76C5F" w:rsidRDefault="00B76C5F">
      <w:pPr>
        <w:pStyle w:val="BodyText"/>
        <w:spacing w:before="0"/>
        <w:ind w:left="0" w:firstLine="0"/>
        <w:rPr>
          <w:sz w:val="56"/>
        </w:rPr>
      </w:pPr>
    </w:p>
    <w:p w14:paraId="3AD0FB5B" w14:textId="77777777" w:rsidR="00B76C5F" w:rsidRDefault="00B76C5F">
      <w:pPr>
        <w:pStyle w:val="BodyText"/>
        <w:spacing w:before="0"/>
        <w:ind w:left="0" w:firstLine="0"/>
        <w:rPr>
          <w:sz w:val="56"/>
        </w:rPr>
      </w:pPr>
    </w:p>
    <w:p w14:paraId="2538E412" w14:textId="77777777" w:rsidR="00B76C5F" w:rsidRDefault="00B76C5F">
      <w:pPr>
        <w:pStyle w:val="BodyText"/>
        <w:spacing w:before="436"/>
        <w:ind w:left="0" w:firstLine="0"/>
        <w:rPr>
          <w:sz w:val="56"/>
        </w:rPr>
      </w:pPr>
    </w:p>
    <w:p w14:paraId="12925511" w14:textId="77777777" w:rsidR="00B76C5F" w:rsidRDefault="00000000">
      <w:pPr>
        <w:ind w:left="3098" w:right="3097" w:hanging="7"/>
        <w:jc w:val="center"/>
        <w:rPr>
          <w:sz w:val="28"/>
        </w:rPr>
      </w:pPr>
      <w:r w:rsidRPr="009938B5">
        <w:rPr>
          <w:i/>
          <w:iCs/>
          <w:sz w:val="28"/>
        </w:rPr>
        <w:t>Facilitated by</w:t>
      </w:r>
      <w:r>
        <w:rPr>
          <w:sz w:val="28"/>
        </w:rPr>
        <w:t xml:space="preserve">: </w:t>
      </w:r>
      <w:hyperlink r:id="rId9">
        <w:r w:rsidR="00B76C5F">
          <w:rPr>
            <w:spacing w:val="-2"/>
            <w:sz w:val="28"/>
          </w:rPr>
          <w:t>http://ideasforactionllc.com/</w:t>
        </w:r>
      </w:hyperlink>
    </w:p>
    <w:p w14:paraId="12D62E71" w14:textId="319ACA09" w:rsidR="00B76C5F" w:rsidRDefault="00B76C5F">
      <w:pPr>
        <w:pStyle w:val="BodyText"/>
        <w:spacing w:before="91"/>
        <w:ind w:left="0" w:firstLine="0"/>
        <w:rPr>
          <w:sz w:val="20"/>
        </w:rPr>
      </w:pPr>
    </w:p>
    <w:p w14:paraId="486EAFBB" w14:textId="1A4590B1" w:rsidR="00112502" w:rsidRDefault="00C75047" w:rsidP="00C75047">
      <w:pPr>
        <w:pStyle w:val="BodyText"/>
        <w:ind w:left="0" w:firstLine="0"/>
        <w:rPr>
          <w:sz w:val="20"/>
        </w:rPr>
      </w:pPr>
      <w:r>
        <w:rPr>
          <w:noProof/>
          <w:sz w:val="20"/>
        </w:rPr>
        <w:drawing>
          <wp:anchor distT="0" distB="0" distL="0" distR="0" simplePos="0" relativeHeight="487589376" behindDoc="1" locked="0" layoutInCell="1" allowOverlap="1" wp14:anchorId="73A7BF99" wp14:editId="517DAC5D">
            <wp:simplePos x="0" y="0"/>
            <wp:positionH relativeFrom="page">
              <wp:posOffset>2448560</wp:posOffset>
            </wp:positionH>
            <wp:positionV relativeFrom="paragraph">
              <wp:posOffset>345440</wp:posOffset>
            </wp:positionV>
            <wp:extent cx="2713355" cy="64643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713355" cy="646430"/>
                    </a:xfrm>
                    <a:prstGeom prst="rect">
                      <a:avLst/>
                    </a:prstGeom>
                  </pic:spPr>
                </pic:pic>
              </a:graphicData>
            </a:graphic>
          </wp:anchor>
        </w:drawing>
      </w:r>
    </w:p>
    <w:p w14:paraId="337F6D59" w14:textId="77777777" w:rsidR="00112502" w:rsidRDefault="00112502">
      <w:pPr>
        <w:pStyle w:val="BodyText"/>
        <w:rPr>
          <w:sz w:val="20"/>
        </w:rPr>
      </w:pPr>
    </w:p>
    <w:p w14:paraId="2D47C2A1" w14:textId="77777777" w:rsidR="00112502" w:rsidRDefault="00112502" w:rsidP="003A7E7A">
      <w:pPr>
        <w:pStyle w:val="BodyText"/>
        <w:ind w:left="0" w:firstLine="0"/>
        <w:rPr>
          <w:sz w:val="20"/>
        </w:rPr>
      </w:pPr>
    </w:p>
    <w:p w14:paraId="662A3A66" w14:textId="77777777" w:rsidR="00112502" w:rsidRDefault="00112502" w:rsidP="003A7E7A">
      <w:pPr>
        <w:pStyle w:val="BodyText"/>
        <w:ind w:left="0" w:firstLine="0"/>
        <w:rPr>
          <w:sz w:val="20"/>
        </w:rPr>
      </w:pPr>
    </w:p>
    <w:p w14:paraId="65950701" w14:textId="77777777" w:rsidR="00112502" w:rsidRDefault="00112502" w:rsidP="00883F79">
      <w:pPr>
        <w:pStyle w:val="BodyText"/>
        <w:ind w:left="0" w:firstLine="0"/>
        <w:jc w:val="both"/>
      </w:pPr>
    </w:p>
    <w:p w14:paraId="213A8E80" w14:textId="77777777" w:rsidR="00112502" w:rsidRDefault="00112502" w:rsidP="00112502">
      <w:pPr>
        <w:pStyle w:val="BodyText"/>
        <w:spacing w:before="0" w:line="43" w:lineRule="exact"/>
        <w:ind w:left="331" w:firstLine="0"/>
        <w:rPr>
          <w:sz w:val="4"/>
        </w:rPr>
      </w:pPr>
      <w:r>
        <w:rPr>
          <w:noProof/>
          <w:sz w:val="4"/>
        </w:rPr>
        <mc:AlternateContent>
          <mc:Choice Requires="wpg">
            <w:drawing>
              <wp:inline distT="0" distB="0" distL="0" distR="0" wp14:anchorId="034E322B" wp14:editId="69E7485A">
                <wp:extent cx="5523230" cy="27940"/>
                <wp:effectExtent l="0" t="0" r="0" b="0"/>
                <wp:docPr id="562161965" name="Group 562161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318173341" name="Graphic 11"/>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9013C4" id="Group 562161965"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">
                <v:shape id="Graphic 11"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" path="m5522976,18288l,18288r,9144l5522976,27432r,-9144xem5522976,l,,,9144r5522976,l5522976,xe" fillcolor="black" stroked="f">
                  <v:path arrowok="t"/>
                </v:shape>
                <w10:anchorlock/>
              </v:group>
            </w:pict>
          </mc:Fallback>
        </mc:AlternateContent>
      </w:r>
    </w:p>
    <w:p w14:paraId="5E7995DF" w14:textId="77777777" w:rsidR="00112502" w:rsidRDefault="00112502" w:rsidP="00112502">
      <w:pPr>
        <w:spacing w:before="20"/>
        <w:ind w:left="386" w:right="386"/>
        <w:jc w:val="center"/>
        <w:rPr>
          <w:sz w:val="48"/>
        </w:rPr>
      </w:pPr>
      <w:r>
        <w:rPr>
          <w:noProof/>
          <w:sz w:val="48"/>
        </w:rPr>
        <w:lastRenderedPageBreak/>
        <mc:AlternateContent>
          <mc:Choice Requires="wps">
            <w:drawing>
              <wp:anchor distT="0" distB="0" distL="0" distR="0" simplePos="0" relativeHeight="487598080" behindDoc="1" locked="0" layoutInCell="1" allowOverlap="1" wp14:anchorId="68CF8F65" wp14:editId="7DBCF958">
                <wp:simplePos x="0" y="0"/>
                <wp:positionH relativeFrom="page">
                  <wp:posOffset>1124712</wp:posOffset>
                </wp:positionH>
                <wp:positionV relativeFrom="paragraph">
                  <wp:posOffset>378078</wp:posOffset>
                </wp:positionV>
                <wp:extent cx="5523230" cy="27940"/>
                <wp:effectExtent l="0" t="0" r="0" b="0"/>
                <wp:wrapTopAndBottom/>
                <wp:docPr id="181635736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153E2" id="Graphic 12" o:spid="_x0000_s1026" style="position:absolute;margin-left:88.55pt;margin-top:29.75pt;width:434.9pt;height:2.2pt;z-index:-15718400;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" path="m5522976,18288l,18288r,9144l5522976,27432r,-9144xem5522976,l,,,9144r5522976,l5522976,xe" fillcolor="black" stroked="f">
                <v:path arrowok="t"/>
                <w10:wrap type="topAndBottom" anchorx="page"/>
              </v:shape>
            </w:pict>
          </mc:Fallback>
        </mc:AlternateContent>
      </w:r>
      <w:r>
        <w:rPr>
          <w:smallCaps/>
          <w:spacing w:val="-2"/>
          <w:sz w:val="48"/>
        </w:rPr>
        <w:t>Executive Summary</w:t>
      </w:r>
    </w:p>
    <w:p w14:paraId="14DD604E" w14:textId="430DB948" w:rsidR="002D516A" w:rsidRDefault="002D516A" w:rsidP="002D516A">
      <w:pPr>
        <w:pStyle w:val="NormalWeb"/>
      </w:pPr>
      <w:r>
        <w:t xml:space="preserve">The IEEE Microwave Theory and </w:t>
      </w:r>
      <w:r w:rsidR="008D701E">
        <w:t>Technology</w:t>
      </w:r>
      <w:r>
        <w:t xml:space="preserve"> Society (IEEE MTT-S) embarked on a strategic planning process to chart a bold, forward-thinking course for the next decade. Grounded in the Society’s enduring purpose and values, this Strategic Long-Range Plan reflects months of collaborative dialogue, member insight, and expert facilitation from Ideas for Action. Two major retreats—in San Juan and San Francisco—served as catalysts for refining the Society’s core direction and preparing it to lead in a rapidly evolving professional, technological, and global landscape.</w:t>
      </w:r>
    </w:p>
    <w:p w14:paraId="0BC449F6" w14:textId="77777777" w:rsidR="002D516A" w:rsidRDefault="002D516A" w:rsidP="002D516A">
      <w:pPr>
        <w:pStyle w:val="NormalWeb"/>
      </w:pPr>
      <w:r>
        <w:t>The resulting plan is built on a strategic horizon framework that balances continuity with innovation. It affirms IEEE MTT-S’s core ideology—its purpose, values, and field of interest—while identifying a Big Audacious Goal (BAG) and vivid descriptions that illustrate what success will look like 10–30 years into the future.</w:t>
      </w:r>
    </w:p>
    <w:p w14:paraId="045609A2" w14:textId="77777777" w:rsidR="002D516A" w:rsidRDefault="002D516A" w:rsidP="002D516A">
      <w:pPr>
        <w:pStyle w:val="NormalWeb"/>
      </w:pPr>
      <w:r>
        <w:t>To guide its efforts over the next 3–5 years, IEEE MTT-S has adopted seven outcome-oriented strategic goals:</w:t>
      </w:r>
    </w:p>
    <w:p w14:paraId="73BC4638" w14:textId="77777777" w:rsidR="002D516A" w:rsidRPr="002D516A" w:rsidRDefault="002D516A" w:rsidP="002D516A">
      <w:pPr>
        <w:pStyle w:val="NormalWeb"/>
        <w:numPr>
          <w:ilvl w:val="0"/>
          <w:numId w:val="47"/>
        </w:numPr>
        <w:spacing w:before="120" w:beforeAutospacing="0" w:after="120" w:afterAutospacing="0"/>
        <w:rPr>
          <w:b/>
          <w:bCs/>
        </w:rPr>
      </w:pPr>
      <w:r w:rsidRPr="002D516A">
        <w:rPr>
          <w:b/>
          <w:bCs/>
        </w:rPr>
        <w:t>Increase Membership Engagement &amp; Retention</w:t>
      </w:r>
    </w:p>
    <w:p w14:paraId="18DEBF4B" w14:textId="77777777" w:rsidR="002D516A" w:rsidRPr="002D516A" w:rsidRDefault="002D516A" w:rsidP="002D516A">
      <w:pPr>
        <w:pStyle w:val="NormalWeb"/>
        <w:numPr>
          <w:ilvl w:val="0"/>
          <w:numId w:val="47"/>
        </w:numPr>
        <w:spacing w:before="120" w:beforeAutospacing="0" w:after="120" w:afterAutospacing="0"/>
        <w:rPr>
          <w:b/>
          <w:bCs/>
        </w:rPr>
      </w:pPr>
      <w:r w:rsidRPr="002D516A">
        <w:rPr>
          <w:b/>
          <w:bCs/>
        </w:rPr>
        <w:t>Enhance Industry Engagement &amp; Collaboration</w:t>
      </w:r>
    </w:p>
    <w:p w14:paraId="345D57EB" w14:textId="77777777" w:rsidR="002D516A" w:rsidRPr="002D516A" w:rsidRDefault="002D516A" w:rsidP="002D516A">
      <w:pPr>
        <w:pStyle w:val="NormalWeb"/>
        <w:numPr>
          <w:ilvl w:val="0"/>
          <w:numId w:val="47"/>
        </w:numPr>
        <w:spacing w:before="120" w:beforeAutospacing="0" w:after="120" w:afterAutospacing="0"/>
        <w:rPr>
          <w:b/>
          <w:bCs/>
        </w:rPr>
      </w:pPr>
      <w:r w:rsidRPr="002D516A">
        <w:rPr>
          <w:b/>
          <w:bCs/>
        </w:rPr>
        <w:t>Strengthen Educational &amp; Professional Development Initiatives</w:t>
      </w:r>
    </w:p>
    <w:p w14:paraId="7C02AAA2" w14:textId="77777777" w:rsidR="002D516A" w:rsidRPr="002D516A" w:rsidRDefault="002D516A" w:rsidP="002D516A">
      <w:pPr>
        <w:pStyle w:val="NormalWeb"/>
        <w:numPr>
          <w:ilvl w:val="0"/>
          <w:numId w:val="47"/>
        </w:numPr>
        <w:spacing w:before="120" w:beforeAutospacing="0" w:after="120" w:afterAutospacing="0"/>
        <w:rPr>
          <w:b/>
          <w:bCs/>
        </w:rPr>
      </w:pPr>
      <w:r w:rsidRPr="002D516A">
        <w:rPr>
          <w:b/>
          <w:bCs/>
        </w:rPr>
        <w:t>Enhance Conference &amp; Publication Quality and Accessibility</w:t>
      </w:r>
    </w:p>
    <w:p w14:paraId="0D590802" w14:textId="77777777" w:rsidR="002D516A" w:rsidRPr="002D516A" w:rsidRDefault="002D516A" w:rsidP="002D516A">
      <w:pPr>
        <w:pStyle w:val="NormalWeb"/>
        <w:numPr>
          <w:ilvl w:val="0"/>
          <w:numId w:val="47"/>
        </w:numPr>
        <w:spacing w:before="120" w:beforeAutospacing="0" w:after="120" w:afterAutospacing="0"/>
        <w:rPr>
          <w:b/>
          <w:bCs/>
        </w:rPr>
      </w:pPr>
      <w:r w:rsidRPr="002D516A">
        <w:rPr>
          <w:b/>
          <w:bCs/>
        </w:rPr>
        <w:t>Pioneer Multidisciplinary and Cross-Sectoral Technologies</w:t>
      </w:r>
    </w:p>
    <w:p w14:paraId="2B94F1A5" w14:textId="77777777" w:rsidR="002D516A" w:rsidRPr="002D516A" w:rsidRDefault="002D516A" w:rsidP="002D516A">
      <w:pPr>
        <w:pStyle w:val="NormalWeb"/>
        <w:numPr>
          <w:ilvl w:val="0"/>
          <w:numId w:val="47"/>
        </w:numPr>
        <w:spacing w:before="120" w:beforeAutospacing="0" w:after="120" w:afterAutospacing="0"/>
        <w:rPr>
          <w:b/>
          <w:bCs/>
        </w:rPr>
      </w:pPr>
      <w:r w:rsidRPr="002D516A">
        <w:rPr>
          <w:b/>
          <w:bCs/>
        </w:rPr>
        <w:t>Maintain Financial Stability</w:t>
      </w:r>
    </w:p>
    <w:p w14:paraId="0C071445" w14:textId="77777777" w:rsidR="002D516A" w:rsidRPr="002D516A" w:rsidRDefault="002D516A" w:rsidP="002D516A">
      <w:pPr>
        <w:pStyle w:val="NormalWeb"/>
        <w:numPr>
          <w:ilvl w:val="0"/>
          <w:numId w:val="47"/>
        </w:numPr>
        <w:spacing w:before="120" w:beforeAutospacing="0" w:after="120" w:afterAutospacing="0"/>
        <w:rPr>
          <w:b/>
          <w:bCs/>
        </w:rPr>
      </w:pPr>
      <w:r w:rsidRPr="002D516A">
        <w:rPr>
          <w:b/>
          <w:bCs/>
        </w:rPr>
        <w:t>Expand Outreach to Other Societies, Industry, Practitioners, and the Public</w:t>
      </w:r>
    </w:p>
    <w:p w14:paraId="06A15FEE" w14:textId="77777777" w:rsidR="002D516A" w:rsidRDefault="002D516A" w:rsidP="002D516A">
      <w:pPr>
        <w:pStyle w:val="NormalWeb"/>
      </w:pPr>
      <w:r>
        <w:t>These goals are paired with clear objectives and strategy recommendations that reflect input from across the Society—ensuring alignment with real-world challenges and member needs. The plan also considers critical assumptions about the future, including trends in technology, demographics, and global collaboration, allowing for greater agility in decision-making and resource planning.</w:t>
      </w:r>
    </w:p>
    <w:p w14:paraId="77E9DE29" w14:textId="5D379779" w:rsidR="002D516A" w:rsidRDefault="002D516A" w:rsidP="002D516A">
      <w:pPr>
        <w:pStyle w:val="NormalWeb"/>
      </w:pPr>
      <w:r>
        <w:t xml:space="preserve">This Strategic Long-Range Plan serves as both a compass and a catalyst. It will guide IEEE MTT-S toward deeper relevance, broader impact, and a future where microwave theory and </w:t>
      </w:r>
      <w:r w:rsidR="008D701E">
        <w:t>technology</w:t>
      </w:r>
      <w:r>
        <w:t xml:space="preserve"> continue to benefit humanity on a global scale.</w:t>
      </w:r>
    </w:p>
    <w:p w14:paraId="3DC0608B" w14:textId="77777777" w:rsidR="00112502" w:rsidRDefault="00112502">
      <w:pPr>
        <w:pStyle w:val="BodyText"/>
        <w:rPr>
          <w:sz w:val="20"/>
        </w:rPr>
        <w:sectPr w:rsidR="00112502">
          <w:footerReference w:type="default" r:id="rId11"/>
          <w:type w:val="continuous"/>
          <w:pgSz w:w="12240" w:h="15840"/>
          <w:pgMar w:top="1440" w:right="1440" w:bottom="280" w:left="1440" w:header="720" w:footer="720" w:gutter="0"/>
          <w:cols w:space="720"/>
        </w:sectPr>
      </w:pPr>
    </w:p>
    <w:bookmarkStart w:id="3" w:name="_Hlk202189825"/>
    <w:bookmarkStart w:id="4" w:name="_Hlk202189175"/>
    <w:p w14:paraId="184496E1" w14:textId="77777777" w:rsidR="00B76C5F" w:rsidRDefault="00000000">
      <w:pPr>
        <w:pStyle w:val="BodyText"/>
        <w:spacing w:before="0" w:line="43" w:lineRule="exact"/>
        <w:ind w:left="331" w:firstLine="0"/>
        <w:rPr>
          <w:sz w:val="4"/>
        </w:rPr>
      </w:pPr>
      <w:r>
        <w:rPr>
          <w:noProof/>
          <w:sz w:val="4"/>
        </w:rPr>
        <w:lastRenderedPageBreak/>
        <mc:AlternateContent>
          <mc:Choice Requires="wpg">
            <w:drawing>
              <wp:inline distT="0" distB="0" distL="0" distR="0" wp14:anchorId="72116867" wp14:editId="20DF3274">
                <wp:extent cx="5523230" cy="279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11" name="Graphic 11"/>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6D4ADC" id="Group 10"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">
                <v:shape id="Graphic 11"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" path="m5522976,18288l,18288r,9144l5522976,27432r,-9144xem5522976,l,,,9144r5522976,l5522976,xe" fillcolor="black" stroked="f">
                  <v:path arrowok="t"/>
                </v:shape>
                <w10:anchorlock/>
              </v:group>
            </w:pict>
          </mc:Fallback>
        </mc:AlternateContent>
      </w:r>
    </w:p>
    <w:p w14:paraId="1A5CFC2C" w14:textId="02F47C49" w:rsidR="00B76C5F" w:rsidRDefault="00000000">
      <w:pPr>
        <w:spacing w:before="20"/>
        <w:ind w:left="386" w:right="386"/>
        <w:jc w:val="center"/>
        <w:rPr>
          <w:sz w:val="48"/>
        </w:rPr>
      </w:pPr>
      <w:r>
        <w:rPr>
          <w:noProof/>
          <w:sz w:val="48"/>
        </w:rPr>
        <mc:AlternateContent>
          <mc:Choice Requires="wps">
            <w:drawing>
              <wp:anchor distT="0" distB="0" distL="0" distR="0" simplePos="0" relativeHeight="487590400" behindDoc="1" locked="0" layoutInCell="1" allowOverlap="1" wp14:anchorId="2D9F4982" wp14:editId="52D3D100">
                <wp:simplePos x="0" y="0"/>
                <wp:positionH relativeFrom="page">
                  <wp:posOffset>1124712</wp:posOffset>
                </wp:positionH>
                <wp:positionV relativeFrom="paragraph">
                  <wp:posOffset>378078</wp:posOffset>
                </wp:positionV>
                <wp:extent cx="5523230" cy="2794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4D43A" id="Graphic 12" o:spid="_x0000_s1026" style="position:absolute;margin-left:88.55pt;margin-top:29.75pt;width:434.9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" path="m5522976,18288l,18288r,9144l5522976,27432r,-9144xem5522976,l,,,9144r5522976,l5522976,xe" fillcolor="black" stroked="f">
                <v:path arrowok="t"/>
                <w10:wrap type="topAndBottom" anchorx="page"/>
              </v:shape>
            </w:pict>
          </mc:Fallback>
        </mc:AlternateContent>
      </w:r>
      <w:bookmarkStart w:id="5" w:name="Overview"/>
      <w:bookmarkEnd w:id="5"/>
      <w:r>
        <w:rPr>
          <w:smallCaps/>
          <w:spacing w:val="-2"/>
          <w:sz w:val="48"/>
        </w:rPr>
        <w:t>Overview</w:t>
      </w:r>
    </w:p>
    <w:bookmarkEnd w:id="3"/>
    <w:p w14:paraId="7C42F3EE" w14:textId="77777777" w:rsidR="00B76C5F" w:rsidRDefault="00B76C5F">
      <w:pPr>
        <w:pStyle w:val="BodyText"/>
        <w:spacing w:before="234"/>
        <w:ind w:left="0" w:firstLine="0"/>
      </w:pPr>
    </w:p>
    <w:bookmarkEnd w:id="4"/>
    <w:p w14:paraId="332AE55F" w14:textId="490C5DEA" w:rsidR="00264A3C" w:rsidRDefault="00264A3C" w:rsidP="00264A3C">
      <w:pPr>
        <w:pStyle w:val="BodyText"/>
        <w:spacing w:before="0"/>
        <w:ind w:left="359" w:right="354" w:firstLine="0"/>
        <w:jc w:val="both"/>
      </w:pPr>
      <w:r>
        <w:t xml:space="preserve">The Microwave Theory and </w:t>
      </w:r>
      <w:r w:rsidR="008D701E">
        <w:t>Technology</w:t>
      </w:r>
      <w:r>
        <w:t xml:space="preserve"> Society (IEEE MTT-S) strategic long-range plan describes a desired vision and what will be essential to achieving that vision. It is grounded in core ideology and driven by an envisioned future that realizes the full potential of IEEE MTT-S’s ability to support its stakeholders and the industry. IEEE MTT-S’s commitments are articulated in goals that declare the outcomes or attributes the organization intends to achieve. Objectives represent key metrics affecting IEEE MTT-S’s ability to achieve the goal and articulate the direction in which these issues must be moved. Strategies will describe how IEEE MTT-S plans to commit its limited resources to make its vision a reality.</w:t>
      </w:r>
    </w:p>
    <w:p w14:paraId="0FAE49C0" w14:textId="77777777" w:rsidR="00264A3C" w:rsidRDefault="00264A3C" w:rsidP="00264A3C">
      <w:pPr>
        <w:pStyle w:val="BodyText"/>
        <w:spacing w:before="0"/>
        <w:ind w:left="0" w:firstLine="0"/>
      </w:pPr>
    </w:p>
    <w:p w14:paraId="2C50153B" w14:textId="77777777" w:rsidR="00264A3C" w:rsidRDefault="00264A3C" w:rsidP="00264A3C">
      <w:pPr>
        <w:pStyle w:val="BodyText"/>
        <w:spacing w:before="0"/>
        <w:ind w:left="360" w:right="357" w:firstLine="0"/>
        <w:jc w:val="both"/>
      </w:pPr>
      <w:r>
        <w:t>In the future, IEEE MTT-S will not be able to be all things to all people, but it must be different things to different people as the plan evolves to meet the needs of a constantly changing professional environment. Therefore, underlying this plan is the adoption of an ongoing process of planning and thinking strategically, designed to ensure relevance of direction and action over time.</w:t>
      </w:r>
    </w:p>
    <w:p w14:paraId="174B410B" w14:textId="77777777" w:rsidR="00264A3C" w:rsidRDefault="00264A3C" w:rsidP="00264A3C">
      <w:pPr>
        <w:pStyle w:val="BodyText"/>
        <w:spacing w:before="0"/>
        <w:ind w:left="360" w:right="357" w:firstLine="0"/>
        <w:jc w:val="both"/>
      </w:pPr>
    </w:p>
    <w:p w14:paraId="3D0AF6D9" w14:textId="77777777" w:rsidR="00264A3C" w:rsidRDefault="00264A3C" w:rsidP="00264A3C">
      <w:pPr>
        <w:pStyle w:val="BodyText"/>
        <w:spacing w:before="1"/>
        <w:ind w:left="359" w:right="357" w:firstLine="0"/>
        <w:jc w:val="both"/>
      </w:pPr>
      <w:r>
        <w:t>In developing this strategic plan, a framework for planning was utilized, based on a model that organizes conversations about the future into four distinct planning “horizons.” Ideas for Action has found the use of this framework to be a powerful tool. It helps organizations in prioritizing and executing outcomes as well as in ensuring relevance of an organization’s long-range direction over time.</w:t>
      </w:r>
    </w:p>
    <w:p w14:paraId="7A2D33D8" w14:textId="77777777" w:rsidR="00264A3C" w:rsidRDefault="00264A3C">
      <w:pPr>
        <w:pStyle w:val="BodyText"/>
        <w:spacing w:before="1"/>
        <w:ind w:left="359" w:right="357" w:firstLine="0"/>
        <w:jc w:val="both"/>
      </w:pPr>
    </w:p>
    <w:p w14:paraId="32568FDB" w14:textId="77777777" w:rsidR="00B76C5F" w:rsidRDefault="00000000">
      <w:pPr>
        <w:pStyle w:val="BodyText"/>
        <w:spacing w:before="7"/>
        <w:ind w:left="0" w:firstLine="0"/>
        <w:rPr>
          <w:sz w:val="11"/>
        </w:rPr>
      </w:pPr>
      <w:r>
        <w:rPr>
          <w:noProof/>
          <w:sz w:val="11"/>
        </w:rPr>
        <w:drawing>
          <wp:anchor distT="0" distB="0" distL="0" distR="0" simplePos="0" relativeHeight="487590912" behindDoc="1" locked="0" layoutInCell="1" allowOverlap="1" wp14:anchorId="2305BF80" wp14:editId="24AC1496">
            <wp:simplePos x="0" y="0"/>
            <wp:positionH relativeFrom="page">
              <wp:posOffset>2324100</wp:posOffset>
            </wp:positionH>
            <wp:positionV relativeFrom="paragraph">
              <wp:posOffset>128270</wp:posOffset>
            </wp:positionV>
            <wp:extent cx="3295650" cy="2371725"/>
            <wp:effectExtent l="0" t="0" r="0" b="9525"/>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3295650" cy="2371725"/>
                    </a:xfrm>
                    <a:prstGeom prst="rect">
                      <a:avLst/>
                    </a:prstGeom>
                  </pic:spPr>
                </pic:pic>
              </a:graphicData>
            </a:graphic>
            <wp14:sizeRelH relativeFrom="margin">
              <wp14:pctWidth>0</wp14:pctWidth>
            </wp14:sizeRelH>
            <wp14:sizeRelV relativeFrom="margin">
              <wp14:pctHeight>0</wp14:pctHeight>
            </wp14:sizeRelV>
          </wp:anchor>
        </w:drawing>
      </w:r>
    </w:p>
    <w:p w14:paraId="1EFE464E" w14:textId="77777777" w:rsidR="007D2921" w:rsidRDefault="007D2921">
      <w:pPr>
        <w:pStyle w:val="BodyText"/>
        <w:spacing w:before="0"/>
        <w:ind w:left="359" w:right="355" w:firstLine="0"/>
        <w:jc w:val="both"/>
        <w:rPr>
          <w:b/>
        </w:rPr>
      </w:pPr>
    </w:p>
    <w:p w14:paraId="1900D1F1" w14:textId="77777777" w:rsidR="00264A3C" w:rsidRDefault="00264A3C" w:rsidP="00264A3C">
      <w:pPr>
        <w:pStyle w:val="BodyText"/>
        <w:spacing w:before="0"/>
        <w:ind w:left="359" w:right="355" w:firstLine="0"/>
        <w:jc w:val="both"/>
      </w:pPr>
      <w:r w:rsidRPr="00264A3C">
        <w:rPr>
          <w:b/>
          <w:bCs/>
        </w:rPr>
        <w:t>Envisioned future</w:t>
      </w:r>
      <w:r>
        <w:t xml:space="preserve">. The “four planning horizons” framework consists of crafting a comprehensive strategic direction based on the balance between what does not change--the timeless principles of the organization’s core purpose and core values (core ideology) -- and what the organization seeks to become within a 10- to 30-year horizon--what would be possible beyond the restraints of the current environment. </w:t>
      </w:r>
    </w:p>
    <w:p w14:paraId="68EE5F9D" w14:textId="77777777" w:rsidR="00264A3C" w:rsidRDefault="00264A3C" w:rsidP="00264A3C">
      <w:pPr>
        <w:pStyle w:val="BodyText"/>
        <w:spacing w:before="0"/>
        <w:ind w:left="359" w:right="355" w:firstLine="0"/>
        <w:jc w:val="both"/>
      </w:pPr>
    </w:p>
    <w:p w14:paraId="2152131F" w14:textId="77777777" w:rsidR="00264A3C" w:rsidRDefault="00264A3C" w:rsidP="00264A3C">
      <w:pPr>
        <w:pStyle w:val="BodyText"/>
        <w:spacing w:before="0"/>
        <w:ind w:left="359" w:right="355" w:firstLine="0"/>
        <w:jc w:val="both"/>
      </w:pPr>
    </w:p>
    <w:p w14:paraId="0392FEFC" w14:textId="15E81482" w:rsidR="00264A3C" w:rsidRDefault="00264A3C" w:rsidP="00264A3C">
      <w:pPr>
        <w:pStyle w:val="BodyText"/>
        <w:spacing w:before="0"/>
        <w:ind w:left="359" w:right="355" w:firstLine="0"/>
        <w:jc w:val="both"/>
      </w:pPr>
      <w:r>
        <w:lastRenderedPageBreak/>
        <w:t xml:space="preserve">The 10- to 30-year horizon is characterized by the articulation of an envisioned future--a BAG (big audacious </w:t>
      </w:r>
      <w:r w:rsidR="00984035">
        <w:t>goal) --</w:t>
      </w:r>
      <w:r>
        <w:t>and a vivid description--what it will be like to achieve the goal.</w:t>
      </w:r>
    </w:p>
    <w:p w14:paraId="394CCC02" w14:textId="77777777" w:rsidR="00264A3C" w:rsidRDefault="00264A3C" w:rsidP="00264A3C">
      <w:pPr>
        <w:pStyle w:val="BodyText"/>
        <w:spacing w:before="0"/>
        <w:ind w:left="359" w:right="355" w:firstLine="0"/>
        <w:jc w:val="both"/>
      </w:pPr>
    </w:p>
    <w:p w14:paraId="471F1EB8" w14:textId="77777777" w:rsidR="00264A3C" w:rsidRDefault="00264A3C" w:rsidP="00264A3C">
      <w:pPr>
        <w:pStyle w:val="BodyText"/>
        <w:spacing w:before="1"/>
        <w:ind w:left="359" w:right="353" w:firstLine="0"/>
        <w:jc w:val="both"/>
      </w:pPr>
      <w:r w:rsidRPr="00264A3C">
        <w:rPr>
          <w:b/>
          <w:bCs/>
        </w:rPr>
        <w:t>Critical factors</w:t>
      </w:r>
      <w:r>
        <w:t>. The articulation of the envisioned future guides the organization as it considers the factors that will affect its ability to achieve its goals. Building foresight about the 5- to 10-year horizon--assumptions, opportunities, and critical uncertainties in the likely</w:t>
      </w:r>
    </w:p>
    <w:p w14:paraId="0FEA4546" w14:textId="3191619C" w:rsidR="00264A3C" w:rsidRDefault="00264A3C" w:rsidP="00264A3C">
      <w:pPr>
        <w:pStyle w:val="BodyText"/>
        <w:spacing w:before="74"/>
        <w:ind w:left="359" w:right="354" w:firstLine="0"/>
        <w:jc w:val="both"/>
      </w:pPr>
      <w:r>
        <w:t>relevant future as well as emerging strategic mega-issues--</w:t>
      </w:r>
      <w:r w:rsidR="00984035">
        <w:t>suggest</w:t>
      </w:r>
      <w:r>
        <w:t xml:space="preserve"> critical choices about the potential barriers the organization will face. This foresight also suggests the responses the organization will need to consider in navigating its way toward achievement of its 10- to 30-year goal, or BAG.</w:t>
      </w:r>
    </w:p>
    <w:p w14:paraId="29704C66" w14:textId="77777777" w:rsidR="00264A3C" w:rsidRDefault="00264A3C" w:rsidP="00264A3C">
      <w:pPr>
        <w:pStyle w:val="BodyText"/>
        <w:spacing w:before="0"/>
        <w:ind w:left="0" w:firstLine="0"/>
      </w:pPr>
    </w:p>
    <w:p w14:paraId="542FA0D9" w14:textId="1BD70A0A" w:rsidR="00264A3C" w:rsidRDefault="00264A3C" w:rsidP="00264A3C">
      <w:pPr>
        <w:pStyle w:val="BodyText"/>
        <w:spacing w:before="0"/>
        <w:ind w:left="359" w:right="354" w:firstLine="0"/>
        <w:jc w:val="both"/>
      </w:pPr>
      <w:r w:rsidRPr="00264A3C">
        <w:rPr>
          <w:b/>
          <w:bCs/>
        </w:rPr>
        <w:t>Strategic plan and operational planning</w:t>
      </w:r>
      <w:r>
        <w:t>. The linkage continues into the 3- to 5-year horizon through the development of a formal long-range strategic plan, in which the organization articulates the outcomes it seeks to achieve for its stakeholders. How will the world be different as a result of what the organization does? Who will benefit, and what will the likely results be? Further, the articulation of strategies will bring focus to IEEE MTT-S’s annual operational allocation of discretionary resources. Action plans, checkpoints, and milestones will be developed through a process of operational planning, indicating IEEE MTT-S’s progress toward each goal in every planning year.</w:t>
      </w:r>
    </w:p>
    <w:p w14:paraId="423A7CB9" w14:textId="77777777" w:rsidR="00264A3C" w:rsidRDefault="00264A3C" w:rsidP="00264A3C">
      <w:pPr>
        <w:pStyle w:val="BodyText"/>
        <w:spacing w:before="0"/>
        <w:ind w:left="0" w:firstLine="0"/>
      </w:pPr>
    </w:p>
    <w:p w14:paraId="58CFA184" w14:textId="607FB3ED" w:rsidR="00264A3C" w:rsidRDefault="00264A3C" w:rsidP="00264A3C">
      <w:pPr>
        <w:pStyle w:val="BodyText"/>
        <w:spacing w:before="0"/>
        <w:ind w:left="360" w:right="357" w:firstLine="0"/>
        <w:jc w:val="both"/>
      </w:pPr>
      <w:r>
        <w:t xml:space="preserve">A strategic long-range plan is not intended as a substitute for an annual program or operating plan. It does not detail all the initiatives, programs, and activities the organization will undertake in the course of serving its membership and the industry, nor can it foresee changes to the underlying assumptions on which key strategic choices were based. Instead, the strategic plan identifies what IEEE MTT-S is not doing </w:t>
      </w:r>
      <w:r w:rsidR="00984035">
        <w:t>today but</w:t>
      </w:r>
      <w:r>
        <w:t xml:space="preserve"> must be doing in the future to be successful. Consequently, the strategic plan implies change-- doing new things or doing more or less of current activities to ensure successful outcomes.</w:t>
      </w:r>
    </w:p>
    <w:p w14:paraId="30743CC4" w14:textId="77777777" w:rsidR="00264A3C" w:rsidRDefault="00264A3C" w:rsidP="00264A3C">
      <w:pPr>
        <w:pStyle w:val="BodyText"/>
        <w:spacing w:before="0"/>
        <w:ind w:left="0" w:firstLine="0"/>
      </w:pPr>
    </w:p>
    <w:p w14:paraId="764BEFAF" w14:textId="77777777" w:rsidR="00264A3C" w:rsidRDefault="00264A3C" w:rsidP="00264A3C">
      <w:pPr>
        <w:pStyle w:val="BodyText"/>
        <w:spacing w:before="1"/>
        <w:ind w:left="360" w:right="350" w:firstLine="0"/>
        <w:jc w:val="both"/>
      </w:pPr>
      <w:r>
        <w:t>Ongoing Re-evaluation. Strategic planning for IEEE MTT-S should become the methodology for the organization’s operations. If it is successful, this process will not have yielded a plan to be placed on the shelf but will have served as a catalyst for the “process of planning strategically,” at all times and at all levels throughout the organization. In order to achieve its vision, IEEE MTT-S must not look at strategic long-range planning as a one-time project that produces a milestone document of its best thinking at the moment. Instead, IEEE MTT-S must adopt strategic planning as an operational philosophy of ongoing re-evaluation of the critical knowledge bases that form the framework of its world, including:</w:t>
      </w:r>
    </w:p>
    <w:p w14:paraId="77378AFD" w14:textId="77777777" w:rsidR="00264A3C" w:rsidRDefault="00264A3C" w:rsidP="00264A3C">
      <w:pPr>
        <w:pStyle w:val="BodyText"/>
        <w:spacing w:before="1"/>
        <w:ind w:left="360" w:right="350" w:firstLine="0"/>
        <w:jc w:val="both"/>
      </w:pPr>
    </w:p>
    <w:p w14:paraId="5A370D86" w14:textId="77777777" w:rsidR="00264A3C" w:rsidRDefault="00264A3C" w:rsidP="00264A3C">
      <w:pPr>
        <w:pStyle w:val="ListParagraph"/>
        <w:numPr>
          <w:ilvl w:val="0"/>
          <w:numId w:val="19"/>
        </w:numPr>
        <w:tabs>
          <w:tab w:val="left" w:pos="1439"/>
        </w:tabs>
        <w:spacing w:before="0" w:line="293" w:lineRule="exact"/>
        <w:ind w:left="1439" w:hanging="359"/>
        <w:rPr>
          <w:sz w:val="24"/>
        </w:rPr>
      </w:pPr>
      <w:r>
        <w:t>Sensitivity to member needs, insight into the future environment of the industry,</w:t>
      </w:r>
    </w:p>
    <w:p w14:paraId="0D0EBEC0" w14:textId="77777777" w:rsidR="00264A3C" w:rsidRDefault="00264A3C" w:rsidP="00264A3C">
      <w:pPr>
        <w:pStyle w:val="ListParagraph"/>
        <w:numPr>
          <w:ilvl w:val="0"/>
          <w:numId w:val="19"/>
        </w:numPr>
        <w:tabs>
          <w:tab w:val="left" w:pos="1439"/>
        </w:tabs>
        <w:spacing w:before="0" w:line="293" w:lineRule="exact"/>
        <w:ind w:left="1439" w:hanging="359"/>
        <w:rPr>
          <w:sz w:val="24"/>
        </w:rPr>
      </w:pPr>
      <w:r>
        <w:t>Understanding of the capacity and strategic position of the organization, and</w:t>
      </w:r>
    </w:p>
    <w:p w14:paraId="09B882E7" w14:textId="77777777" w:rsidR="00264A3C" w:rsidRDefault="00264A3C" w:rsidP="00264A3C">
      <w:pPr>
        <w:pStyle w:val="ListParagraph"/>
        <w:numPr>
          <w:ilvl w:val="0"/>
          <w:numId w:val="19"/>
        </w:numPr>
        <w:tabs>
          <w:tab w:val="left" w:pos="1439"/>
        </w:tabs>
        <w:spacing w:before="0" w:line="293" w:lineRule="exact"/>
        <w:ind w:left="1439" w:hanging="359"/>
        <w:rPr>
          <w:sz w:val="24"/>
        </w:rPr>
      </w:pPr>
      <w:r>
        <w:t>Effective analysis of the ethical implications of policy and program choices.</w:t>
      </w:r>
    </w:p>
    <w:p w14:paraId="06827F69" w14:textId="77777777" w:rsidR="00264A3C" w:rsidRDefault="00264A3C" w:rsidP="00264A3C">
      <w:pPr>
        <w:pStyle w:val="BodyText"/>
        <w:spacing w:before="275"/>
        <w:ind w:left="360" w:right="359" w:firstLine="0"/>
        <w:jc w:val="both"/>
      </w:pPr>
      <w:r>
        <w:t>IEEE MTT-S’s strategic long-range plan represents a compass the organization will use to guide its work over the next five years. Each year of its life, the plan will be updated based on experience or new circumstances or as new opportunities or challenges emerge. In 2030, IEEE MTT-S should author a new strategic long-range plan based upon the new environment expected to exist in a rapidly evolving world.</w:t>
      </w:r>
    </w:p>
    <w:p w14:paraId="18EA02F6" w14:textId="77777777" w:rsidR="00112502" w:rsidRDefault="00112502">
      <w:pPr>
        <w:pStyle w:val="BodyText"/>
        <w:jc w:val="both"/>
      </w:pPr>
    </w:p>
    <w:p w14:paraId="75C0FC01" w14:textId="77777777" w:rsidR="00264A3C" w:rsidRDefault="00264A3C">
      <w:pPr>
        <w:pStyle w:val="BodyText"/>
        <w:jc w:val="both"/>
      </w:pPr>
    </w:p>
    <w:p w14:paraId="313F9ED6" w14:textId="77777777" w:rsidR="00112502" w:rsidRDefault="00112502" w:rsidP="00112502">
      <w:pPr>
        <w:pStyle w:val="BodyText"/>
        <w:spacing w:before="0" w:line="43" w:lineRule="exact"/>
        <w:ind w:left="331" w:firstLine="0"/>
        <w:rPr>
          <w:sz w:val="4"/>
        </w:rPr>
      </w:pPr>
      <w:r>
        <w:rPr>
          <w:noProof/>
          <w:sz w:val="4"/>
        </w:rPr>
        <mc:AlternateContent>
          <mc:Choice Requires="wpg">
            <w:drawing>
              <wp:inline distT="0" distB="0" distL="0" distR="0" wp14:anchorId="26467CF6" wp14:editId="7934C381">
                <wp:extent cx="5523230" cy="27940"/>
                <wp:effectExtent l="0" t="0" r="0" b="0"/>
                <wp:docPr id="2131513820" name="Group 2131513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395585992" name="Graphic 11"/>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8413A9" id="Group 2131513820"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">
                <v:shape id="Graphic 11"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" path="m5522976,18288l,18288r,9144l5522976,27432r,-9144xem5522976,l,,,9144r5522976,l5522976,xe" fillcolor="black" stroked="f">
                  <v:path arrowok="t"/>
                </v:shape>
                <w10:anchorlock/>
              </v:group>
            </w:pict>
          </mc:Fallback>
        </mc:AlternateContent>
      </w:r>
    </w:p>
    <w:p w14:paraId="70BD3927" w14:textId="0F928097" w:rsidR="00112502" w:rsidRPr="00112502" w:rsidRDefault="00112502" w:rsidP="00112502">
      <w:pPr>
        <w:spacing w:before="20"/>
        <w:ind w:left="386" w:right="386"/>
        <w:jc w:val="center"/>
        <w:rPr>
          <w:sz w:val="40"/>
          <w:szCs w:val="40"/>
        </w:rPr>
      </w:pPr>
      <w:r>
        <w:rPr>
          <w:noProof/>
          <w:sz w:val="48"/>
        </w:rPr>
        <mc:AlternateContent>
          <mc:Choice Requires="wps">
            <w:drawing>
              <wp:anchor distT="0" distB="0" distL="0" distR="0" simplePos="0" relativeHeight="487600128" behindDoc="1" locked="0" layoutInCell="1" allowOverlap="1" wp14:anchorId="783D1968" wp14:editId="5B049A33">
                <wp:simplePos x="0" y="0"/>
                <wp:positionH relativeFrom="page">
                  <wp:posOffset>1124712</wp:posOffset>
                </wp:positionH>
                <wp:positionV relativeFrom="paragraph">
                  <wp:posOffset>378078</wp:posOffset>
                </wp:positionV>
                <wp:extent cx="5523230" cy="27940"/>
                <wp:effectExtent l="0" t="0" r="0" b="0"/>
                <wp:wrapTopAndBottom/>
                <wp:docPr id="82356510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8D536" id="Graphic 12" o:spid="_x0000_s1026" style="position:absolute;margin-left:88.55pt;margin-top:29.75pt;width:434.9pt;height:2.2pt;z-index:-15716352;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" path="m5522976,18288l,18288r,9144l5522976,27432r,-9144xem5522976,l,,,9144r5522976,l5522976,xe" fillcolor="black" stroked="f">
                <v:path arrowok="t"/>
                <w10:wrap type="topAndBottom" anchorx="page"/>
              </v:shape>
            </w:pict>
          </mc:Fallback>
        </mc:AlternateContent>
      </w:r>
      <w:r>
        <w:rPr>
          <w:smallCaps/>
          <w:spacing w:val="-2"/>
          <w:sz w:val="48"/>
        </w:rPr>
        <w:t xml:space="preserve">Strategic Planning Timeline </w:t>
      </w:r>
      <w:r w:rsidRPr="00112502">
        <w:rPr>
          <w:smallCaps/>
          <w:spacing w:val="-2"/>
          <w:sz w:val="40"/>
          <w:szCs w:val="40"/>
        </w:rPr>
        <w:t>(2025-2030)</w:t>
      </w:r>
    </w:p>
    <w:p w14:paraId="2842B7F6" w14:textId="77777777" w:rsidR="00112502" w:rsidRPr="00180C8E" w:rsidRDefault="00112502" w:rsidP="00112502">
      <w:pPr>
        <w:pStyle w:val="BodyText"/>
        <w:ind w:left="0" w:firstLine="0"/>
        <w:jc w:val="both"/>
      </w:pPr>
    </w:p>
    <w:p w14:paraId="7B144318" w14:textId="4FD4675A" w:rsidR="00112502" w:rsidRDefault="00112502" w:rsidP="00112502">
      <w:pPr>
        <w:rPr>
          <w:sz w:val="24"/>
          <w:szCs w:val="24"/>
        </w:rPr>
      </w:pPr>
      <w:r w:rsidRPr="00180C8E">
        <w:rPr>
          <w:sz w:val="24"/>
          <w:szCs w:val="24"/>
        </w:rPr>
        <w:t>The visual below illustrates the key milestones and phases of implementation for the IEEE</w:t>
      </w:r>
      <w:r w:rsidR="00C75047" w:rsidRPr="00180C8E">
        <w:rPr>
          <w:sz w:val="24"/>
          <w:szCs w:val="24"/>
        </w:rPr>
        <w:t xml:space="preserve">  </w:t>
      </w:r>
      <w:r w:rsidRPr="00180C8E">
        <w:rPr>
          <w:sz w:val="24"/>
          <w:szCs w:val="24"/>
        </w:rPr>
        <w:t xml:space="preserve"> MTT-S Strategic Long-Range Plan, providing a year-by-year view of progress and engagement</w:t>
      </w:r>
      <w:r w:rsidRPr="00112502">
        <w:rPr>
          <w:sz w:val="24"/>
          <w:szCs w:val="24"/>
        </w:rPr>
        <w:t>.</w:t>
      </w:r>
    </w:p>
    <w:p w14:paraId="32100B47" w14:textId="77777777" w:rsidR="00C75047" w:rsidRDefault="00C75047" w:rsidP="00C75047">
      <w:pPr>
        <w:rPr>
          <w:sz w:val="24"/>
          <w:szCs w:val="24"/>
        </w:rPr>
      </w:pPr>
    </w:p>
    <w:p w14:paraId="5C2DE0B7" w14:textId="77777777" w:rsidR="00C75047" w:rsidRDefault="00C75047" w:rsidP="00C75047">
      <w:pPr>
        <w:rPr>
          <w:noProof/>
        </w:rPr>
      </w:pPr>
      <w:r>
        <w:rPr>
          <w:sz w:val="24"/>
          <w:szCs w:val="24"/>
        </w:rPr>
        <w:t>.</w:t>
      </w:r>
      <w:r w:rsidRPr="00C75047">
        <w:rPr>
          <w:noProof/>
        </w:rPr>
        <w:t xml:space="preserve"> </w:t>
      </w:r>
      <w:r>
        <w:rPr>
          <w:noProof/>
        </w:rPr>
        <w:drawing>
          <wp:inline distT="0" distB="0" distL="0" distR="0" wp14:anchorId="224C9C0A" wp14:editId="217ED6F2">
            <wp:extent cx="5885238" cy="2333625"/>
            <wp:effectExtent l="0" t="0" r="1270" b="0"/>
            <wp:docPr id="948650231" name="Picture 948650231" descr="A white paper with black text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50231" name="Picture 948650231" descr="A white paper with black text and blue dots&#10;&#10;AI-generated content may be incorrect."/>
                    <pic:cNvPicPr/>
                  </pic:nvPicPr>
                  <pic:blipFill rotWithShape="1">
                    <a:blip r:embed="rId13"/>
                    <a:srcRect r="6128" b="955"/>
                    <a:stretch>
                      <a:fillRect/>
                    </a:stretch>
                  </pic:blipFill>
                  <pic:spPr bwMode="auto">
                    <a:xfrm>
                      <a:off x="0" y="0"/>
                      <a:ext cx="5921624" cy="2348053"/>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p w14:paraId="55B39939" w14:textId="77777777" w:rsidR="00C75047" w:rsidRDefault="00C75047" w:rsidP="00C75047">
      <w:pPr>
        <w:rPr>
          <w:noProof/>
        </w:rPr>
      </w:pPr>
    </w:p>
    <w:p w14:paraId="274166D6" w14:textId="77777777" w:rsidR="00C75047" w:rsidRDefault="00C75047" w:rsidP="00C75047">
      <w:pPr>
        <w:rPr>
          <w:noProof/>
        </w:rPr>
      </w:pPr>
    </w:p>
    <w:p w14:paraId="567FA305" w14:textId="77777777" w:rsidR="00C75047" w:rsidRDefault="00C75047" w:rsidP="00C75047">
      <w:pPr>
        <w:rPr>
          <w:noProof/>
        </w:rPr>
      </w:pPr>
    </w:p>
    <w:p w14:paraId="4C126F6D" w14:textId="77777777" w:rsidR="00B76C5F" w:rsidRDefault="00000000">
      <w:pPr>
        <w:pStyle w:val="BodyText"/>
        <w:spacing w:before="0" w:line="43" w:lineRule="exact"/>
        <w:ind w:left="331" w:firstLine="0"/>
        <w:rPr>
          <w:sz w:val="4"/>
        </w:rPr>
      </w:pPr>
      <w:r>
        <w:rPr>
          <w:noProof/>
          <w:sz w:val="4"/>
        </w:rPr>
        <mc:AlternateContent>
          <mc:Choice Requires="wpg">
            <w:drawing>
              <wp:inline distT="0" distB="0" distL="0" distR="0" wp14:anchorId="6F9EDD65" wp14:editId="3CA061EE">
                <wp:extent cx="5523230" cy="2794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15" name="Graphic 15"/>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74CC49" id="Group 14"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">
                <v:shape id="Graphic 15"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" path="m5522976,18288l,18288r,9144l5522976,27432r,-9144xem5522976,l,,,9144r5522976,l5522976,xe" fillcolor="black" stroked="f">
                  <v:path arrowok="t"/>
                </v:shape>
                <w10:anchorlock/>
              </v:group>
            </w:pict>
          </mc:Fallback>
        </mc:AlternateContent>
      </w:r>
    </w:p>
    <w:p w14:paraId="7A499790" w14:textId="3AE5AA18" w:rsidR="00B76C5F" w:rsidRDefault="00000000" w:rsidP="00676F88">
      <w:pPr>
        <w:pStyle w:val="Heading1"/>
        <w:spacing w:before="19" w:line="242" w:lineRule="auto"/>
        <w:ind w:right="651"/>
        <w:jc w:val="center"/>
      </w:pPr>
      <w:r>
        <w:rPr>
          <w:noProof/>
        </w:rPr>
        <mc:AlternateContent>
          <mc:Choice Requires="wps">
            <w:drawing>
              <wp:anchor distT="0" distB="0" distL="0" distR="0" simplePos="0" relativeHeight="487591936" behindDoc="1" locked="0" layoutInCell="1" allowOverlap="1" wp14:anchorId="6FD9B336" wp14:editId="0DBD10F6">
                <wp:simplePos x="0" y="0"/>
                <wp:positionH relativeFrom="page">
                  <wp:posOffset>1124712</wp:posOffset>
                </wp:positionH>
                <wp:positionV relativeFrom="paragraph">
                  <wp:posOffset>670686</wp:posOffset>
                </wp:positionV>
                <wp:extent cx="5523230" cy="2794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DFF1C" id="Graphic 16" o:spid="_x0000_s1026" style="position:absolute;margin-left:88.55pt;margin-top:52.8pt;width:434.9pt;height:2.2pt;z-index:-15724544;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" path="m5522976,18288l,18288r,9144l5522976,27432r,-9144xem5522976,l,,,9144r5522976,l5522976,xe" fillcolor="black" stroked="f">
                <v:path arrowok="t"/>
                <w10:wrap type="topAndBottom" anchorx="page"/>
              </v:shape>
            </w:pict>
          </mc:Fallback>
        </mc:AlternateContent>
      </w:r>
      <w:r>
        <w:rPr>
          <w:smallCaps/>
        </w:rPr>
        <w:t>10-30 Year Planning Horizon Core</w:t>
      </w:r>
      <w:r>
        <w:rPr>
          <w:smallCaps/>
          <w:spacing w:val="-5"/>
        </w:rPr>
        <w:t xml:space="preserve"> </w:t>
      </w:r>
      <w:r>
        <w:rPr>
          <w:smallCaps/>
        </w:rPr>
        <w:t>Ideology</w:t>
      </w:r>
      <w:r>
        <w:rPr>
          <w:smallCaps/>
          <w:spacing w:val="-3"/>
        </w:rPr>
        <w:t xml:space="preserve"> </w:t>
      </w:r>
      <w:r>
        <w:rPr>
          <w:smallCaps/>
        </w:rPr>
        <w:t>&amp;</w:t>
      </w:r>
      <w:r>
        <w:rPr>
          <w:smallCaps/>
          <w:spacing w:val="-23"/>
        </w:rPr>
        <w:t xml:space="preserve"> </w:t>
      </w:r>
      <w:r>
        <w:rPr>
          <w:smallCaps/>
        </w:rPr>
        <w:t>Envisioned</w:t>
      </w:r>
      <w:r>
        <w:rPr>
          <w:smallCaps/>
          <w:spacing w:val="-3"/>
        </w:rPr>
        <w:t xml:space="preserve"> </w:t>
      </w:r>
      <w:r>
        <w:rPr>
          <w:smallCaps/>
        </w:rPr>
        <w:t>Future</w:t>
      </w:r>
    </w:p>
    <w:p w14:paraId="0EEA9272" w14:textId="77777777" w:rsidR="00676F88" w:rsidRPr="00180C8E" w:rsidRDefault="00676F88" w:rsidP="00676F88">
      <w:pPr>
        <w:spacing w:before="270"/>
        <w:ind w:right="386"/>
        <w:jc w:val="center"/>
        <w:rPr>
          <w:i/>
          <w:iCs/>
          <w:sz w:val="24"/>
          <w:szCs w:val="24"/>
        </w:rPr>
      </w:pPr>
      <w:r w:rsidRPr="00180C8E">
        <w:rPr>
          <w:b/>
          <w:bCs/>
          <w:i/>
          <w:iCs/>
          <w:sz w:val="24"/>
          <w:szCs w:val="24"/>
        </w:rPr>
        <w:t>Core ideology</w:t>
      </w:r>
      <w:r w:rsidRPr="00180C8E">
        <w:rPr>
          <w:i/>
          <w:iCs/>
          <w:sz w:val="24"/>
          <w:szCs w:val="24"/>
        </w:rPr>
        <w:t xml:space="preserve"> describes an organization’s consistent identity that transcends all changes related to its relevant environment. Core ideology consists of two notions: core purpose – the organization’s reason for being – and core values – essential and enduring principles that guide an organization.</w:t>
      </w:r>
    </w:p>
    <w:p w14:paraId="5800EA7E" w14:textId="77777777" w:rsidR="00676F88" w:rsidRPr="00180C8E" w:rsidRDefault="00676F88" w:rsidP="00676F88">
      <w:pPr>
        <w:pStyle w:val="BodyText"/>
        <w:spacing w:before="0"/>
        <w:ind w:left="0" w:firstLine="0"/>
        <w:rPr>
          <w:i/>
          <w:iCs/>
        </w:rPr>
      </w:pPr>
    </w:p>
    <w:p w14:paraId="3630BDC3" w14:textId="77777777" w:rsidR="00676F88" w:rsidRPr="00180C8E" w:rsidRDefault="00676F88" w:rsidP="00676F88">
      <w:pPr>
        <w:ind w:right="387"/>
        <w:jc w:val="center"/>
        <w:rPr>
          <w:i/>
          <w:iCs/>
          <w:sz w:val="24"/>
          <w:szCs w:val="24"/>
        </w:rPr>
      </w:pPr>
      <w:r w:rsidRPr="00180C8E">
        <w:rPr>
          <w:b/>
          <w:bCs/>
          <w:i/>
          <w:iCs/>
          <w:sz w:val="24"/>
          <w:szCs w:val="24"/>
        </w:rPr>
        <w:t>Envisioned future</w:t>
      </w:r>
      <w:r w:rsidRPr="00180C8E">
        <w:rPr>
          <w:i/>
          <w:iCs/>
          <w:sz w:val="24"/>
          <w:szCs w:val="24"/>
        </w:rPr>
        <w:t xml:space="preserve"> conveys a concrete, but yet unrealized, vision for the organization. It consists of a big audacious goal – a clear and compelling catalyst that serves as a focal point for effort – and a vivid description – vibrant and engaging descriptions of what it will be like to achieve the big audacious goal.</w:t>
      </w:r>
    </w:p>
    <w:p w14:paraId="29585351" w14:textId="77777777" w:rsidR="00BC6B79" w:rsidRDefault="00BC6B79" w:rsidP="00C75047">
      <w:pPr>
        <w:pStyle w:val="Heading3"/>
        <w:ind w:left="0"/>
        <w:rPr>
          <w:smallCaps/>
          <w:sz w:val="24"/>
          <w:szCs w:val="24"/>
        </w:rPr>
      </w:pPr>
    </w:p>
    <w:p w14:paraId="5D02FA10" w14:textId="3F785867" w:rsidR="00B76C5F" w:rsidRPr="007D2921" w:rsidRDefault="00000000" w:rsidP="009938B5">
      <w:pPr>
        <w:pStyle w:val="Heading3"/>
        <w:spacing w:before="123"/>
        <w:ind w:left="0"/>
        <w:rPr>
          <w:sz w:val="32"/>
          <w:szCs w:val="32"/>
        </w:rPr>
      </w:pPr>
      <w:r w:rsidRPr="007D2921">
        <w:rPr>
          <w:smallCaps/>
          <w:sz w:val="32"/>
          <w:szCs w:val="32"/>
        </w:rPr>
        <w:t>Core</w:t>
      </w:r>
      <w:r w:rsidRPr="007D2921">
        <w:rPr>
          <w:smallCaps/>
          <w:spacing w:val="-3"/>
          <w:sz w:val="32"/>
          <w:szCs w:val="32"/>
        </w:rPr>
        <w:t xml:space="preserve"> </w:t>
      </w:r>
      <w:r w:rsidRPr="007D2921">
        <w:rPr>
          <w:smallCaps/>
          <w:spacing w:val="-2"/>
          <w:sz w:val="32"/>
          <w:szCs w:val="32"/>
        </w:rPr>
        <w:t>Ideology</w:t>
      </w:r>
    </w:p>
    <w:p w14:paraId="56401433" w14:textId="77777777" w:rsidR="00B76C5F" w:rsidRPr="00883F79" w:rsidRDefault="00000000" w:rsidP="009938B5">
      <w:pPr>
        <w:pStyle w:val="Heading5"/>
        <w:spacing w:before="120"/>
        <w:ind w:left="0"/>
        <w:rPr>
          <w:i w:val="0"/>
          <w:iCs w:val="0"/>
          <w:u w:val="none"/>
        </w:rPr>
      </w:pPr>
      <w:r w:rsidRPr="00883F79">
        <w:rPr>
          <w:i w:val="0"/>
          <w:iCs w:val="0"/>
        </w:rPr>
        <w:t>Core</w:t>
      </w:r>
      <w:r w:rsidRPr="00883F79">
        <w:rPr>
          <w:i w:val="0"/>
          <w:iCs w:val="0"/>
          <w:spacing w:val="-3"/>
        </w:rPr>
        <w:t xml:space="preserve"> </w:t>
      </w:r>
      <w:r w:rsidRPr="00883F79">
        <w:rPr>
          <w:i w:val="0"/>
          <w:iCs w:val="0"/>
          <w:spacing w:val="-2"/>
        </w:rPr>
        <w:t>Purpose:</w:t>
      </w:r>
    </w:p>
    <w:p w14:paraId="4E6E3B4F" w14:textId="24FFE10F" w:rsidR="00E04D16" w:rsidRDefault="00E04D16" w:rsidP="00E04D16">
      <w:pPr>
        <w:pStyle w:val="BodyText"/>
        <w:spacing w:before="194" w:line="249" w:lineRule="auto"/>
        <w:ind w:left="0" w:right="20" w:firstLine="0"/>
      </w:pPr>
      <w:r>
        <w:t>To foster the advancement and application of microwave science and technology to serve the Megahertz-to-Terahertz (MHz-to-THz) community for the benefit of humanity.</w:t>
      </w:r>
    </w:p>
    <w:p w14:paraId="7353C0F1" w14:textId="75E61771" w:rsidR="00B76C5F" w:rsidRDefault="00B76C5F" w:rsidP="009938B5">
      <w:pPr>
        <w:pStyle w:val="BodyText"/>
        <w:spacing w:before="194" w:line="249" w:lineRule="auto"/>
        <w:ind w:left="0" w:right="20" w:firstLine="0"/>
      </w:pPr>
    </w:p>
    <w:p w14:paraId="63FFB2D4" w14:textId="77777777" w:rsidR="00B76C5F" w:rsidRDefault="00B76C5F" w:rsidP="009938B5">
      <w:pPr>
        <w:pStyle w:val="BodyText"/>
        <w:spacing w:before="145"/>
        <w:ind w:left="0" w:firstLine="0"/>
      </w:pPr>
    </w:p>
    <w:p w14:paraId="637C6387" w14:textId="77777777" w:rsidR="00B76C5F" w:rsidRDefault="00000000" w:rsidP="009938B5">
      <w:pPr>
        <w:pStyle w:val="Heading5"/>
        <w:spacing w:before="1"/>
        <w:ind w:left="0"/>
        <w:rPr>
          <w:u w:val="none"/>
        </w:rPr>
      </w:pPr>
      <w:r>
        <w:t>Identity</w:t>
      </w:r>
      <w:r>
        <w:rPr>
          <w:spacing w:val="-4"/>
        </w:rPr>
        <w:t xml:space="preserve"> </w:t>
      </w:r>
      <w:r>
        <w:t>-</w:t>
      </w:r>
      <w:r>
        <w:rPr>
          <w:spacing w:val="-3"/>
        </w:rPr>
        <w:t xml:space="preserve"> </w:t>
      </w:r>
      <w:r>
        <w:t>Field</w:t>
      </w:r>
      <w:r>
        <w:rPr>
          <w:spacing w:val="-3"/>
        </w:rPr>
        <w:t xml:space="preserve"> </w:t>
      </w:r>
      <w:r>
        <w:t>of</w:t>
      </w:r>
      <w:r>
        <w:rPr>
          <w:spacing w:val="-5"/>
        </w:rPr>
        <w:t xml:space="preserve"> </w:t>
      </w:r>
      <w:r>
        <w:t>Interest</w:t>
      </w:r>
      <w:r>
        <w:rPr>
          <w:spacing w:val="-1"/>
        </w:rPr>
        <w:t xml:space="preserve"> </w:t>
      </w:r>
      <w:r>
        <w:rPr>
          <w:spacing w:val="-2"/>
        </w:rPr>
        <w:t>(FOI):</w:t>
      </w:r>
    </w:p>
    <w:p w14:paraId="0036DA13" w14:textId="77777777" w:rsidR="00E04D16" w:rsidRDefault="00000000" w:rsidP="00E04D16">
      <w:pPr>
        <w:pStyle w:val="BodyText"/>
        <w:spacing w:before="113"/>
        <w:ind w:left="0" w:right="415" w:firstLine="0"/>
      </w:pPr>
      <w:r>
        <w:t>The</w:t>
      </w:r>
      <w:r>
        <w:rPr>
          <w:spacing w:val="-4"/>
        </w:rPr>
        <w:t xml:space="preserve"> </w:t>
      </w:r>
      <w:r w:rsidR="00E04D16">
        <w:t>field of interest of the society shall be theory, techniques and applications of guided wave and wireless technologies spanning the electromagnetic spectrum from RF/microwave through millimeter-waves and terahertz, including the aspects of materials, components, devices, circuits, modules, and systems which involve the generation, modulation, demodulation, control, transmission, sensing and effects of electromagnetic signals. It shall include scientific, technical, and industrial activities.</w:t>
      </w:r>
    </w:p>
    <w:p w14:paraId="5358CA5E" w14:textId="77777777" w:rsidR="00E04D16" w:rsidRDefault="00E04D16" w:rsidP="00E04D16">
      <w:pPr>
        <w:pStyle w:val="BodyText"/>
        <w:spacing w:before="0"/>
        <w:ind w:left="0" w:firstLine="0"/>
      </w:pPr>
    </w:p>
    <w:p w14:paraId="47264810" w14:textId="54354EB4" w:rsidR="00B76C5F" w:rsidRDefault="00E04D16" w:rsidP="00E04D16">
      <w:pPr>
        <w:pStyle w:val="BodyText"/>
        <w:spacing w:before="1"/>
        <w:ind w:left="0" w:right="256" w:firstLine="0"/>
      </w:pPr>
      <w:r>
        <w:t xml:space="preserve">Microwave Theory and </w:t>
      </w:r>
      <w:r w:rsidR="008D701E">
        <w:t>Technology</w:t>
      </w:r>
      <w:r>
        <w:t xml:space="preserve"> apply physical and mathematical principles to analyze structures with dimensions representing a significant fraction of a wavelength or when propagation effects need to be considered.</w:t>
      </w:r>
    </w:p>
    <w:p w14:paraId="22A765DB" w14:textId="77777777" w:rsidR="00B76C5F" w:rsidRDefault="00B76C5F" w:rsidP="009938B5">
      <w:pPr>
        <w:pStyle w:val="BodyText"/>
        <w:spacing w:before="5"/>
        <w:ind w:left="0" w:firstLine="0"/>
      </w:pPr>
    </w:p>
    <w:p w14:paraId="14CB32AA" w14:textId="2CF000C3" w:rsidR="00497E2B" w:rsidRPr="00883F79" w:rsidRDefault="00000000" w:rsidP="009938B5">
      <w:pPr>
        <w:rPr>
          <w:b/>
          <w:iCs/>
          <w:spacing w:val="-2"/>
          <w:sz w:val="28"/>
          <w:u w:val="single"/>
        </w:rPr>
      </w:pPr>
      <w:r w:rsidRPr="00883F79">
        <w:rPr>
          <w:b/>
          <w:iCs/>
          <w:sz w:val="28"/>
          <w:u w:val="single"/>
        </w:rPr>
        <w:t>Core</w:t>
      </w:r>
      <w:r w:rsidRPr="00883F79">
        <w:rPr>
          <w:b/>
          <w:iCs/>
          <w:spacing w:val="-3"/>
          <w:sz w:val="28"/>
          <w:u w:val="single"/>
        </w:rPr>
        <w:t xml:space="preserve"> </w:t>
      </w:r>
      <w:r w:rsidRPr="00883F79">
        <w:rPr>
          <w:b/>
          <w:iCs/>
          <w:spacing w:val="-2"/>
          <w:sz w:val="28"/>
          <w:u w:val="single"/>
        </w:rPr>
        <w:t>Values:</w:t>
      </w:r>
    </w:p>
    <w:p w14:paraId="24B6EBEF" w14:textId="77777777" w:rsidR="00E04D16" w:rsidRPr="00180C8E" w:rsidRDefault="00E04D16" w:rsidP="00E04D16">
      <w:pPr>
        <w:pStyle w:val="NormalWeb"/>
      </w:pPr>
      <w:r w:rsidRPr="00180C8E">
        <w:t>The core values of IEEE MTT-S represent the foundational principles that define who we are, what we stand for, and how we lead. These enduring beliefs serve as the ethical and cultural compass that guides our decisions, actions, and collaborations across the globe.</w:t>
      </w:r>
    </w:p>
    <w:p w14:paraId="1885E3FA" w14:textId="36BDF15C" w:rsidR="00E04D16" w:rsidRPr="00180C8E" w:rsidRDefault="00E04D16" w:rsidP="00E04D16">
      <w:pPr>
        <w:pStyle w:val="NormalWeb"/>
      </w:pPr>
      <w:r w:rsidRPr="00180C8E">
        <w:t xml:space="preserve">While the field of microwave theory and </w:t>
      </w:r>
      <w:r w:rsidR="008D701E">
        <w:t>technology</w:t>
      </w:r>
      <w:r w:rsidRPr="00180C8E">
        <w:t xml:space="preserve"> continues to evolve, our values remain steady reflecting our deep commitment to technical excellence, inclusive growth, and the responsible advancement of science and technology for the benefit of humanity.</w:t>
      </w:r>
    </w:p>
    <w:p w14:paraId="21ED392B" w14:textId="3AA65154" w:rsidR="00E04D16" w:rsidRPr="00180C8E" w:rsidRDefault="00E04D16" w:rsidP="009938B5">
      <w:pPr>
        <w:pStyle w:val="NormalWeb"/>
      </w:pPr>
      <w:r w:rsidRPr="00180C8E">
        <w:t>Each value below captures the essence of our society’s mission while embracing the diverse contributions of our members, partners, and broader community. Together, they reflect the spirit of IEEE MTT-S as we move boldly toward our envisioned future.</w:t>
      </w:r>
    </w:p>
    <w:p w14:paraId="4F196956" w14:textId="77777777" w:rsidR="00E04D16" w:rsidRPr="00180C8E" w:rsidRDefault="00E04D16" w:rsidP="00E04D16">
      <w:pPr>
        <w:widowControl/>
        <w:numPr>
          <w:ilvl w:val="0"/>
          <w:numId w:val="27"/>
        </w:numPr>
        <w:autoSpaceDE/>
        <w:autoSpaceDN/>
        <w:spacing w:before="120" w:after="120"/>
        <w:ind w:left="720"/>
        <w:contextualSpacing/>
        <w:rPr>
          <w:rFonts w:eastAsia="Aptos"/>
          <w:b/>
          <w:bCs/>
          <w:sz w:val="24"/>
          <w:szCs w:val="24"/>
        </w:rPr>
      </w:pPr>
      <w:r w:rsidRPr="00180C8E">
        <w:rPr>
          <w:b/>
          <w:bCs/>
          <w:sz w:val="24"/>
          <w:szCs w:val="24"/>
        </w:rPr>
        <w:t>Innovation, Excellence &amp; Technical Integrity</w:t>
      </w:r>
    </w:p>
    <w:p w14:paraId="1CEAF69D" w14:textId="77777777" w:rsidR="00E04D16" w:rsidRPr="00180C8E" w:rsidRDefault="00E04D16" w:rsidP="00E04D16">
      <w:pPr>
        <w:widowControl/>
        <w:autoSpaceDE/>
        <w:autoSpaceDN/>
        <w:spacing w:before="120" w:after="120"/>
        <w:ind w:left="720"/>
        <w:rPr>
          <w:rFonts w:eastAsia="Aptos"/>
          <w:sz w:val="24"/>
          <w:szCs w:val="24"/>
        </w:rPr>
      </w:pPr>
      <w:r w:rsidRPr="00180C8E">
        <w:rPr>
          <w:sz w:val="24"/>
          <w:szCs w:val="24"/>
        </w:rPr>
        <w:t>Commitment to pioneering research, unbiased publication, and rigorous standards that advance microwave and RF technologies with integrity.</w:t>
      </w:r>
    </w:p>
    <w:p w14:paraId="7D03ADDD" w14:textId="77777777" w:rsidR="00E04D16" w:rsidRPr="00180C8E" w:rsidRDefault="00E04D16" w:rsidP="00E04D16">
      <w:pPr>
        <w:widowControl/>
        <w:numPr>
          <w:ilvl w:val="0"/>
          <w:numId w:val="27"/>
        </w:numPr>
        <w:autoSpaceDE/>
        <w:autoSpaceDN/>
        <w:spacing w:before="120" w:after="120"/>
        <w:ind w:left="720"/>
        <w:contextualSpacing/>
        <w:rPr>
          <w:rFonts w:eastAsia="Aptos"/>
          <w:b/>
          <w:bCs/>
          <w:sz w:val="24"/>
          <w:szCs w:val="24"/>
        </w:rPr>
      </w:pPr>
      <w:r w:rsidRPr="00180C8E">
        <w:rPr>
          <w:b/>
          <w:bCs/>
          <w:sz w:val="24"/>
          <w:szCs w:val="24"/>
        </w:rPr>
        <w:t>Education, Mentorship &amp; Lifelong Learning</w:t>
      </w:r>
    </w:p>
    <w:p w14:paraId="1131E668" w14:textId="18401777" w:rsidR="00E04D16" w:rsidRPr="00180C8E" w:rsidRDefault="00E04D16" w:rsidP="00E04D16">
      <w:pPr>
        <w:widowControl/>
        <w:autoSpaceDE/>
        <w:autoSpaceDN/>
        <w:spacing w:before="120" w:after="120"/>
        <w:ind w:left="720"/>
        <w:rPr>
          <w:rFonts w:eastAsia="Aptos"/>
          <w:sz w:val="24"/>
          <w:szCs w:val="24"/>
        </w:rPr>
      </w:pPr>
      <w:r w:rsidRPr="00180C8E">
        <w:rPr>
          <w:sz w:val="24"/>
          <w:szCs w:val="24"/>
        </w:rPr>
        <w:t>Empowering the next generation through accessible education, expert-led training</w:t>
      </w:r>
      <w:r w:rsidR="00935B9F">
        <w:rPr>
          <w:sz w:val="24"/>
          <w:szCs w:val="24"/>
        </w:rPr>
        <w:t xml:space="preserve"> </w:t>
      </w:r>
      <w:r w:rsidRPr="00180C8E">
        <w:rPr>
          <w:sz w:val="24"/>
          <w:szCs w:val="24"/>
        </w:rPr>
        <w:t>and a culture of mentorship and continuous development.</w:t>
      </w:r>
    </w:p>
    <w:p w14:paraId="4260E5A5" w14:textId="77777777" w:rsidR="00E04D16" w:rsidRPr="00180C8E" w:rsidRDefault="00E04D16" w:rsidP="00E04D16">
      <w:pPr>
        <w:widowControl/>
        <w:numPr>
          <w:ilvl w:val="0"/>
          <w:numId w:val="27"/>
        </w:numPr>
        <w:autoSpaceDE/>
        <w:autoSpaceDN/>
        <w:spacing w:before="120" w:after="120"/>
        <w:ind w:left="720"/>
        <w:contextualSpacing/>
        <w:rPr>
          <w:rFonts w:eastAsia="Aptos"/>
          <w:b/>
          <w:bCs/>
          <w:sz w:val="24"/>
          <w:szCs w:val="24"/>
        </w:rPr>
      </w:pPr>
      <w:r w:rsidRPr="00180C8E">
        <w:rPr>
          <w:b/>
          <w:bCs/>
          <w:sz w:val="24"/>
          <w:szCs w:val="24"/>
        </w:rPr>
        <w:t>Collaboration, Inclusivity &amp; Volunteerism</w:t>
      </w:r>
    </w:p>
    <w:p w14:paraId="1A56B7D2" w14:textId="77777777" w:rsidR="00E04D16" w:rsidRPr="00180C8E" w:rsidRDefault="00E04D16" w:rsidP="00E04D16">
      <w:pPr>
        <w:widowControl/>
        <w:autoSpaceDE/>
        <w:autoSpaceDN/>
        <w:spacing w:before="120" w:after="120"/>
        <w:ind w:left="720"/>
        <w:rPr>
          <w:rFonts w:eastAsia="Aptos"/>
          <w:sz w:val="24"/>
          <w:szCs w:val="24"/>
        </w:rPr>
      </w:pPr>
      <w:r w:rsidRPr="00180C8E">
        <w:rPr>
          <w:sz w:val="24"/>
          <w:szCs w:val="24"/>
        </w:rPr>
        <w:t>Fostering an inclusive and multidisciplinary global community of engineers, scientists, and volunteers who thrive on shared purpose and diverse contributions.</w:t>
      </w:r>
    </w:p>
    <w:p w14:paraId="0BD6B4B4" w14:textId="235F2036" w:rsidR="00E04D16" w:rsidRPr="00180C8E" w:rsidRDefault="00802ABD" w:rsidP="00E04D16">
      <w:pPr>
        <w:widowControl/>
        <w:numPr>
          <w:ilvl w:val="0"/>
          <w:numId w:val="27"/>
        </w:numPr>
        <w:autoSpaceDE/>
        <w:autoSpaceDN/>
        <w:spacing w:before="120" w:after="120"/>
        <w:ind w:left="720"/>
        <w:contextualSpacing/>
        <w:rPr>
          <w:rFonts w:eastAsia="Aptos"/>
          <w:b/>
          <w:bCs/>
          <w:sz w:val="24"/>
          <w:szCs w:val="24"/>
        </w:rPr>
      </w:pPr>
      <w:r>
        <w:rPr>
          <w:b/>
          <w:bCs/>
          <w:sz w:val="24"/>
          <w:szCs w:val="24"/>
        </w:rPr>
        <w:t>Broadening Participation</w:t>
      </w:r>
    </w:p>
    <w:p w14:paraId="46DF26D2" w14:textId="73A4C679" w:rsidR="00E04D16" w:rsidRPr="00180C8E" w:rsidRDefault="00E04D16" w:rsidP="00E04D16">
      <w:pPr>
        <w:widowControl/>
        <w:autoSpaceDE/>
        <w:autoSpaceDN/>
        <w:spacing w:before="120" w:after="120"/>
        <w:ind w:left="720"/>
        <w:rPr>
          <w:rFonts w:eastAsia="Aptos"/>
          <w:sz w:val="24"/>
          <w:szCs w:val="24"/>
        </w:rPr>
      </w:pPr>
      <w:r w:rsidRPr="00180C8E">
        <w:rPr>
          <w:sz w:val="24"/>
          <w:szCs w:val="24"/>
        </w:rPr>
        <w:t xml:space="preserve">Uplifting voices across </w:t>
      </w:r>
      <w:r w:rsidR="00802ABD">
        <w:rPr>
          <w:sz w:val="24"/>
          <w:szCs w:val="24"/>
        </w:rPr>
        <w:t xml:space="preserve">the spectrum of participants and affected individuals </w:t>
      </w:r>
      <w:r w:rsidRPr="00180C8E">
        <w:rPr>
          <w:sz w:val="24"/>
          <w:szCs w:val="24"/>
        </w:rPr>
        <w:t>ensuring representation and relevance in a changing global landscape.</w:t>
      </w:r>
    </w:p>
    <w:p w14:paraId="79E1206D" w14:textId="77777777" w:rsidR="00E04D16" w:rsidRPr="00180C8E" w:rsidRDefault="00E04D16" w:rsidP="00E04D16">
      <w:pPr>
        <w:widowControl/>
        <w:numPr>
          <w:ilvl w:val="0"/>
          <w:numId w:val="27"/>
        </w:numPr>
        <w:autoSpaceDE/>
        <w:autoSpaceDN/>
        <w:spacing w:before="120" w:after="120"/>
        <w:ind w:left="720"/>
        <w:contextualSpacing/>
        <w:rPr>
          <w:rFonts w:eastAsia="Aptos"/>
          <w:b/>
          <w:bCs/>
          <w:sz w:val="24"/>
          <w:szCs w:val="24"/>
        </w:rPr>
      </w:pPr>
      <w:r w:rsidRPr="00180C8E">
        <w:rPr>
          <w:b/>
          <w:bCs/>
          <w:sz w:val="24"/>
          <w:szCs w:val="24"/>
        </w:rPr>
        <w:t>Ethics, Sustainability &amp; Public Impact</w:t>
      </w:r>
    </w:p>
    <w:p w14:paraId="4D65D80B" w14:textId="571DEEC5" w:rsidR="00E04D16" w:rsidRDefault="00E04D16" w:rsidP="00E04D16">
      <w:pPr>
        <w:widowControl/>
        <w:autoSpaceDE/>
        <w:autoSpaceDN/>
        <w:spacing w:before="120" w:after="120"/>
        <w:ind w:left="720"/>
        <w:contextualSpacing/>
        <w:rPr>
          <w:sz w:val="24"/>
          <w:szCs w:val="24"/>
        </w:rPr>
      </w:pPr>
      <w:r w:rsidRPr="00180C8E">
        <w:rPr>
          <w:sz w:val="24"/>
          <w:szCs w:val="24"/>
        </w:rPr>
        <w:t>Promoting ethical advancement of technology, sustainability in practice, and broad outreach to serve both the profession and society at large.</w:t>
      </w:r>
    </w:p>
    <w:p w14:paraId="73892C1A" w14:textId="77777777" w:rsidR="00984035" w:rsidRDefault="00984035" w:rsidP="00E04D16">
      <w:pPr>
        <w:widowControl/>
        <w:autoSpaceDE/>
        <w:autoSpaceDN/>
        <w:spacing w:before="120" w:after="120"/>
        <w:ind w:left="720"/>
        <w:contextualSpacing/>
        <w:rPr>
          <w:sz w:val="24"/>
          <w:szCs w:val="24"/>
        </w:rPr>
      </w:pPr>
    </w:p>
    <w:p w14:paraId="4200946E" w14:textId="77777777" w:rsidR="00984035" w:rsidRDefault="00984035" w:rsidP="00E04D16">
      <w:pPr>
        <w:widowControl/>
        <w:autoSpaceDE/>
        <w:autoSpaceDN/>
        <w:spacing w:before="120" w:after="120"/>
        <w:ind w:left="720"/>
        <w:contextualSpacing/>
        <w:rPr>
          <w:sz w:val="24"/>
          <w:szCs w:val="24"/>
        </w:rPr>
      </w:pPr>
    </w:p>
    <w:p w14:paraId="79C52F2D" w14:textId="77777777" w:rsidR="00984035" w:rsidRPr="00180C8E" w:rsidRDefault="00984035" w:rsidP="00E04D16">
      <w:pPr>
        <w:widowControl/>
        <w:autoSpaceDE/>
        <w:autoSpaceDN/>
        <w:spacing w:before="120" w:after="120"/>
        <w:ind w:left="720"/>
        <w:contextualSpacing/>
        <w:rPr>
          <w:sz w:val="24"/>
          <w:szCs w:val="24"/>
        </w:rPr>
      </w:pPr>
    </w:p>
    <w:p w14:paraId="53B71520" w14:textId="77777777" w:rsidR="00E04D16" w:rsidRPr="00180C8E" w:rsidRDefault="00E04D16" w:rsidP="00E04D16">
      <w:pPr>
        <w:widowControl/>
        <w:autoSpaceDE/>
        <w:autoSpaceDN/>
        <w:spacing w:before="120" w:after="120"/>
        <w:ind w:left="720"/>
        <w:contextualSpacing/>
        <w:rPr>
          <w:sz w:val="24"/>
          <w:szCs w:val="24"/>
        </w:rPr>
      </w:pPr>
    </w:p>
    <w:p w14:paraId="1307CB80" w14:textId="77777777" w:rsidR="00E04D16" w:rsidRPr="00180C8E" w:rsidRDefault="00E04D16" w:rsidP="00E04D16">
      <w:pPr>
        <w:widowControl/>
        <w:numPr>
          <w:ilvl w:val="0"/>
          <w:numId w:val="27"/>
        </w:numPr>
        <w:autoSpaceDE/>
        <w:autoSpaceDN/>
        <w:spacing w:before="120" w:after="120"/>
        <w:ind w:left="720"/>
        <w:contextualSpacing/>
        <w:rPr>
          <w:rFonts w:eastAsia="Aptos"/>
          <w:b/>
          <w:bCs/>
          <w:sz w:val="24"/>
          <w:szCs w:val="24"/>
        </w:rPr>
      </w:pPr>
      <w:r w:rsidRPr="00180C8E">
        <w:rPr>
          <w:b/>
          <w:bCs/>
          <w:sz w:val="24"/>
          <w:szCs w:val="24"/>
        </w:rPr>
        <w:lastRenderedPageBreak/>
        <w:t>Industry Partnership &amp; Real-World Relevance</w:t>
      </w:r>
    </w:p>
    <w:p w14:paraId="223CF2C3" w14:textId="1CAFDD64" w:rsidR="00E04D16" w:rsidRPr="00984035" w:rsidRDefault="00E04D16" w:rsidP="00984035">
      <w:pPr>
        <w:widowControl/>
        <w:autoSpaceDE/>
        <w:autoSpaceDN/>
        <w:spacing w:before="120" w:after="120"/>
        <w:ind w:left="720"/>
        <w:rPr>
          <w:sz w:val="24"/>
          <w:szCs w:val="24"/>
        </w:rPr>
      </w:pPr>
      <w:r w:rsidRPr="00180C8E">
        <w:rPr>
          <w:sz w:val="24"/>
          <w:szCs w:val="24"/>
        </w:rPr>
        <w:t>Strengthening ties with industry to ensure IEEE MTT-S work addresses practical needs, fuels innovation, and shapes the future of applied science.</w:t>
      </w:r>
    </w:p>
    <w:p w14:paraId="58BD01E5" w14:textId="77777777" w:rsidR="00E04D16" w:rsidRPr="00180C8E" w:rsidRDefault="00E04D16" w:rsidP="00E04D16">
      <w:pPr>
        <w:widowControl/>
        <w:numPr>
          <w:ilvl w:val="0"/>
          <w:numId w:val="27"/>
        </w:numPr>
        <w:autoSpaceDE/>
        <w:autoSpaceDN/>
        <w:spacing w:before="120" w:after="120"/>
        <w:ind w:left="720"/>
        <w:contextualSpacing/>
        <w:rPr>
          <w:rFonts w:eastAsia="Aptos"/>
          <w:b/>
          <w:bCs/>
          <w:sz w:val="24"/>
          <w:szCs w:val="24"/>
        </w:rPr>
      </w:pPr>
      <w:r w:rsidRPr="00180C8E">
        <w:rPr>
          <w:b/>
          <w:bCs/>
          <w:sz w:val="24"/>
          <w:szCs w:val="24"/>
        </w:rPr>
        <w:t>Respect, Trust &amp; Shared Culture</w:t>
      </w:r>
    </w:p>
    <w:p w14:paraId="65FE9B96" w14:textId="77777777" w:rsidR="00E04D16" w:rsidRPr="00180C8E" w:rsidRDefault="00E04D16" w:rsidP="00E04D16">
      <w:pPr>
        <w:widowControl/>
        <w:autoSpaceDE/>
        <w:autoSpaceDN/>
        <w:spacing w:before="120" w:after="120"/>
        <w:ind w:left="720"/>
        <w:rPr>
          <w:rFonts w:eastAsia="Aptos"/>
          <w:sz w:val="24"/>
          <w:szCs w:val="24"/>
        </w:rPr>
      </w:pPr>
      <w:r w:rsidRPr="00180C8E">
        <w:rPr>
          <w:sz w:val="24"/>
          <w:szCs w:val="24"/>
        </w:rPr>
        <w:t>Anchoring all actions in a culture defined by respect, peer recognition, integrity, and collaborative spirit—our guiding ethos.</w:t>
      </w:r>
    </w:p>
    <w:p w14:paraId="54C18AAE" w14:textId="77777777" w:rsidR="00C75047" w:rsidRDefault="00C75047" w:rsidP="00C75047">
      <w:pPr>
        <w:widowControl/>
        <w:autoSpaceDE/>
        <w:autoSpaceDN/>
        <w:spacing w:before="120" w:after="120"/>
        <w:rPr>
          <w:rFonts w:eastAsia="Aptos"/>
          <w:sz w:val="24"/>
        </w:rPr>
      </w:pPr>
    </w:p>
    <w:p w14:paraId="7634D3D8" w14:textId="4E807435" w:rsidR="00B76C5F" w:rsidRPr="00C75047" w:rsidRDefault="00000000" w:rsidP="00C75047">
      <w:pPr>
        <w:pStyle w:val="Heading3"/>
        <w:spacing w:before="123"/>
        <w:ind w:left="0"/>
        <w:rPr>
          <w:sz w:val="32"/>
          <w:szCs w:val="32"/>
        </w:rPr>
      </w:pPr>
      <w:r w:rsidRPr="00C75047">
        <w:rPr>
          <w:sz w:val="32"/>
          <w:szCs w:val="32"/>
        </w:rPr>
        <w:t>Envisioned Future</w:t>
      </w:r>
    </w:p>
    <w:p w14:paraId="63B00106" w14:textId="77777777" w:rsidR="00B76C5F" w:rsidRPr="00E04D16" w:rsidRDefault="00000000" w:rsidP="00AF7988">
      <w:pPr>
        <w:pStyle w:val="Heading5"/>
        <w:spacing w:before="325"/>
        <w:ind w:left="0"/>
        <w:rPr>
          <w:i w:val="0"/>
          <w:iCs w:val="0"/>
          <w:u w:val="none"/>
        </w:rPr>
      </w:pPr>
      <w:r w:rsidRPr="00E04D16">
        <w:rPr>
          <w:i w:val="0"/>
          <w:iCs w:val="0"/>
        </w:rPr>
        <w:t>Big</w:t>
      </w:r>
      <w:r w:rsidRPr="00E04D16">
        <w:rPr>
          <w:i w:val="0"/>
          <w:iCs w:val="0"/>
          <w:spacing w:val="-5"/>
        </w:rPr>
        <w:t xml:space="preserve"> </w:t>
      </w:r>
      <w:r w:rsidRPr="00E04D16">
        <w:rPr>
          <w:i w:val="0"/>
          <w:iCs w:val="0"/>
        </w:rPr>
        <w:t>Audacious</w:t>
      </w:r>
      <w:r w:rsidRPr="00E04D16">
        <w:rPr>
          <w:i w:val="0"/>
          <w:iCs w:val="0"/>
          <w:spacing w:val="-4"/>
        </w:rPr>
        <w:t xml:space="preserve"> </w:t>
      </w:r>
      <w:r w:rsidRPr="00E04D16">
        <w:rPr>
          <w:i w:val="0"/>
          <w:iCs w:val="0"/>
          <w:spacing w:val="-2"/>
        </w:rPr>
        <w:t>Goal:</w:t>
      </w:r>
    </w:p>
    <w:p w14:paraId="0C04203E" w14:textId="77777777" w:rsidR="00E04D16" w:rsidRDefault="00E04D16" w:rsidP="00E04D16">
      <w:pPr>
        <w:tabs>
          <w:tab w:val="left" w:pos="718"/>
          <w:tab w:val="left" w:pos="720"/>
        </w:tabs>
        <w:spacing w:line="230" w:lineRule="auto"/>
        <w:ind w:right="999"/>
        <w:rPr>
          <w:sz w:val="24"/>
        </w:rPr>
      </w:pPr>
    </w:p>
    <w:p w14:paraId="15558ECB" w14:textId="77777777" w:rsidR="00E04D16" w:rsidRPr="00180C8E" w:rsidRDefault="00E04D16" w:rsidP="00E04D16">
      <w:pPr>
        <w:tabs>
          <w:tab w:val="left" w:pos="718"/>
          <w:tab w:val="left" w:pos="720"/>
        </w:tabs>
        <w:spacing w:line="230" w:lineRule="auto"/>
        <w:ind w:right="999"/>
        <w:rPr>
          <w:sz w:val="24"/>
          <w:szCs w:val="24"/>
        </w:rPr>
      </w:pPr>
      <w:r w:rsidRPr="00180C8E">
        <w:rPr>
          <w:sz w:val="24"/>
          <w:szCs w:val="24"/>
        </w:rPr>
        <w:t>Be the leading collaborative, multidisciplinary global community viewed as the trusted source for the Megahertz-to-Terahertz (MHz-to-THz) science and technology.</w:t>
      </w:r>
    </w:p>
    <w:p w14:paraId="0E53B1EE" w14:textId="77777777" w:rsidR="00E04D16" w:rsidRPr="00E04D16" w:rsidRDefault="00E04D16" w:rsidP="00E04D16">
      <w:pPr>
        <w:spacing w:before="203"/>
        <w:rPr>
          <w:b/>
          <w:bCs/>
          <w:i/>
          <w:sz w:val="28"/>
          <w:szCs w:val="28"/>
          <w:u w:val="single"/>
        </w:rPr>
      </w:pPr>
      <w:r w:rsidRPr="00E04D16">
        <w:rPr>
          <w:b/>
          <w:bCs/>
          <w:sz w:val="28"/>
          <w:szCs w:val="28"/>
          <w:u w:val="single"/>
        </w:rPr>
        <w:t>Vivid Descriptions:</w:t>
      </w:r>
    </w:p>
    <w:p w14:paraId="3BDDA312" w14:textId="49866CEF" w:rsidR="00E04D16" w:rsidRPr="00180C8E" w:rsidRDefault="00E04D16" w:rsidP="00E04D16">
      <w:pPr>
        <w:pStyle w:val="NormalWeb"/>
      </w:pPr>
      <w:r w:rsidRPr="00180C8E">
        <w:t xml:space="preserve">The following vivid descriptions represent aspirational, yet achievable expressions of what IEEE MTT-S strives to become in the years ahead. Rooted in the Society’s mission and core values, these statements serve as guiding touchpoints for strategic planning, organizational growth, and global impact. Each one offers a compelling glimpse into the Society’s envisioned future—where innovation, </w:t>
      </w:r>
      <w:r w:rsidR="00802ABD">
        <w:t>engagement</w:t>
      </w:r>
      <w:r w:rsidRPr="00180C8E">
        <w:t>, and excellence intersect to advance microwave science and technology for the benefit of humanity.</w:t>
      </w:r>
    </w:p>
    <w:p w14:paraId="40C5B870"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Global Authority in Microwave Science &amp; Technology</w:t>
      </w:r>
    </w:p>
    <w:p w14:paraId="7C4184CA"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IEEE MTT-S will be internationally recognized as the most trusted and authoritative source of knowledge, research, and professional standards across the full MHz-to-THz spectrum—advancing both engineering and science with integrity.</w:t>
      </w:r>
    </w:p>
    <w:p w14:paraId="78902CFE" w14:textId="77777777" w:rsidR="00E04D16" w:rsidRPr="00180C8E" w:rsidRDefault="00E04D16" w:rsidP="00E04D16">
      <w:pPr>
        <w:widowControl/>
        <w:autoSpaceDE/>
        <w:autoSpaceDN/>
        <w:ind w:left="720"/>
        <w:contextualSpacing/>
        <w:rPr>
          <w:rFonts w:eastAsia="Aptos"/>
          <w:sz w:val="24"/>
          <w:szCs w:val="24"/>
        </w:rPr>
      </w:pPr>
    </w:p>
    <w:p w14:paraId="4E1B16F7"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Premier Hub for Lifelong Learning &amp; Career Advancement</w:t>
      </w:r>
    </w:p>
    <w:p w14:paraId="004CE3F7"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IEEE MTT-S will serve as the leading global destination for career development, offering cutting-edge technical education, mentorship, and professional growth tools for engineers and scientists at every stage.</w:t>
      </w:r>
    </w:p>
    <w:p w14:paraId="20D2333B" w14:textId="77777777" w:rsidR="00E04D16" w:rsidRPr="00180C8E" w:rsidRDefault="00E04D16" w:rsidP="00E04D16">
      <w:pPr>
        <w:widowControl/>
        <w:autoSpaceDE/>
        <w:autoSpaceDN/>
        <w:ind w:left="720"/>
        <w:contextualSpacing/>
        <w:rPr>
          <w:rFonts w:eastAsia="Aptos"/>
          <w:sz w:val="24"/>
          <w:szCs w:val="24"/>
        </w:rPr>
      </w:pPr>
    </w:p>
    <w:p w14:paraId="3B041043"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Pioneer in Multidisciplinary Innovation</w:t>
      </w:r>
    </w:p>
    <w:p w14:paraId="25F0BA8D"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The Society will drive cross-disciplinary collaboration and breakthrough innovations that bridge academia, government, and industry, influencing everything from applied research to emerging technologies.</w:t>
      </w:r>
    </w:p>
    <w:p w14:paraId="1F316F64" w14:textId="77777777" w:rsidR="00E04D16" w:rsidRPr="00180C8E" w:rsidRDefault="00E04D16" w:rsidP="00E04D16">
      <w:pPr>
        <w:widowControl/>
        <w:autoSpaceDE/>
        <w:autoSpaceDN/>
        <w:ind w:left="720"/>
        <w:contextualSpacing/>
        <w:rPr>
          <w:rFonts w:eastAsia="Aptos"/>
          <w:sz w:val="24"/>
          <w:szCs w:val="24"/>
        </w:rPr>
      </w:pPr>
    </w:p>
    <w:p w14:paraId="468B23B3"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Champion of Ethical Policy &amp; Public Impact</w:t>
      </w:r>
    </w:p>
    <w:p w14:paraId="62E551BB"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IEEE MTT-S will be a respected voice in global policy and regulation, advocating for ethical, inclusive, and science-based approaches to standards, public outreach, and responsible technology dissemination.</w:t>
      </w:r>
    </w:p>
    <w:p w14:paraId="127D6C9F" w14:textId="77777777" w:rsidR="00E04D16" w:rsidRPr="00180C8E" w:rsidRDefault="00E04D16" w:rsidP="00E04D16">
      <w:pPr>
        <w:widowControl/>
        <w:autoSpaceDE/>
        <w:autoSpaceDN/>
        <w:ind w:left="720"/>
        <w:contextualSpacing/>
        <w:rPr>
          <w:rFonts w:eastAsia="Aptos"/>
          <w:sz w:val="24"/>
          <w:szCs w:val="24"/>
        </w:rPr>
      </w:pPr>
    </w:p>
    <w:p w14:paraId="70BCC2A3"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Bridge Between Academia and Industry</w:t>
      </w:r>
    </w:p>
    <w:p w14:paraId="1483CDDF"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IEEE MTT-S will build strategic partnerships that accelerate research translation, foster commercialization, and ensure relevance to both industrial applications and academic excellence.</w:t>
      </w:r>
    </w:p>
    <w:p w14:paraId="1F7D91CC" w14:textId="77777777" w:rsidR="00E04D16" w:rsidRDefault="00E04D16" w:rsidP="00E04D16">
      <w:pPr>
        <w:widowControl/>
        <w:autoSpaceDE/>
        <w:autoSpaceDN/>
        <w:ind w:left="720"/>
        <w:contextualSpacing/>
        <w:rPr>
          <w:rFonts w:eastAsia="Aptos"/>
          <w:sz w:val="24"/>
          <w:szCs w:val="24"/>
        </w:rPr>
      </w:pPr>
    </w:p>
    <w:p w14:paraId="604A3F21" w14:textId="77777777" w:rsidR="00883F79" w:rsidRPr="00180C8E" w:rsidRDefault="00883F79" w:rsidP="00E04D16">
      <w:pPr>
        <w:widowControl/>
        <w:autoSpaceDE/>
        <w:autoSpaceDN/>
        <w:ind w:left="720"/>
        <w:contextualSpacing/>
        <w:rPr>
          <w:rFonts w:eastAsia="Aptos"/>
          <w:sz w:val="24"/>
          <w:szCs w:val="24"/>
        </w:rPr>
      </w:pPr>
    </w:p>
    <w:p w14:paraId="2F4EF1E9"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Leader in Sustainable, Accessible Programming</w:t>
      </w:r>
    </w:p>
    <w:p w14:paraId="02A35755"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The Society will continually evolve its conferences, training, and outreach through hybrid formats and regional expansion—ensuring inclusive, environmentally conscious, and globally accessible engagement.</w:t>
      </w:r>
    </w:p>
    <w:p w14:paraId="4F5A09A1" w14:textId="77777777" w:rsidR="00E04D16" w:rsidRPr="00180C8E" w:rsidRDefault="00E04D16" w:rsidP="00E04D16">
      <w:pPr>
        <w:widowControl/>
        <w:autoSpaceDE/>
        <w:autoSpaceDN/>
        <w:ind w:left="360"/>
        <w:contextualSpacing/>
        <w:rPr>
          <w:rFonts w:eastAsia="Aptos"/>
          <w:sz w:val="24"/>
          <w:szCs w:val="24"/>
        </w:rPr>
      </w:pPr>
    </w:p>
    <w:p w14:paraId="4C3056B5"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Distinguished Publisher &amp; Standard Bearer</w:t>
      </w:r>
    </w:p>
    <w:p w14:paraId="757B39D6"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IEEE MTT-S is and will continue to be known for producing high-quality, peer-reviewed publications and setting trusted technical standards that shape the future of RF, microwave, and terahertz technologies.</w:t>
      </w:r>
    </w:p>
    <w:p w14:paraId="1366D004" w14:textId="77777777" w:rsidR="00E04D16" w:rsidRPr="00180C8E" w:rsidRDefault="00E04D16" w:rsidP="00E04D16">
      <w:pPr>
        <w:widowControl/>
        <w:autoSpaceDE/>
        <w:autoSpaceDN/>
        <w:ind w:left="720"/>
        <w:contextualSpacing/>
        <w:rPr>
          <w:rFonts w:eastAsia="Aptos"/>
          <w:sz w:val="24"/>
          <w:szCs w:val="24"/>
        </w:rPr>
      </w:pPr>
    </w:p>
    <w:p w14:paraId="6A46D3EF" w14:textId="77777777" w:rsidR="00E04D16" w:rsidRPr="00180C8E" w:rsidRDefault="00E04D16" w:rsidP="00E04D16">
      <w:pPr>
        <w:widowControl/>
        <w:numPr>
          <w:ilvl w:val="0"/>
          <w:numId w:val="28"/>
        </w:numPr>
        <w:autoSpaceDE/>
        <w:autoSpaceDN/>
        <w:contextualSpacing/>
        <w:rPr>
          <w:rFonts w:eastAsia="Aptos"/>
          <w:b/>
          <w:bCs/>
          <w:sz w:val="24"/>
          <w:szCs w:val="24"/>
        </w:rPr>
      </w:pPr>
      <w:r w:rsidRPr="00180C8E">
        <w:rPr>
          <w:b/>
          <w:bCs/>
          <w:sz w:val="24"/>
          <w:szCs w:val="24"/>
        </w:rPr>
        <w:t>Unified Yet Distinct Within IEEE</w:t>
      </w:r>
      <w:r w:rsidRPr="00180C8E">
        <w:rPr>
          <w:b/>
          <w:bCs/>
          <w:sz w:val="24"/>
          <w:szCs w:val="24"/>
        </w:rPr>
        <w:tab/>
      </w:r>
    </w:p>
    <w:p w14:paraId="3A3D77A7" w14:textId="77777777" w:rsidR="00E04D16" w:rsidRPr="00180C8E" w:rsidRDefault="00E04D16" w:rsidP="00E04D16">
      <w:pPr>
        <w:widowControl/>
        <w:autoSpaceDE/>
        <w:autoSpaceDN/>
        <w:ind w:left="720"/>
        <w:contextualSpacing/>
        <w:rPr>
          <w:rFonts w:eastAsia="Aptos"/>
          <w:sz w:val="24"/>
          <w:szCs w:val="24"/>
        </w:rPr>
      </w:pPr>
      <w:r w:rsidRPr="00180C8E">
        <w:rPr>
          <w:sz w:val="24"/>
          <w:szCs w:val="24"/>
        </w:rPr>
        <w:t>While collaborating closely with other IEEE societies, IEEE MTT-S will retain its unique identity and specialized expertise—standing out for its depth in theory, application, and community impact.</w:t>
      </w:r>
    </w:p>
    <w:p w14:paraId="256E9155" w14:textId="77777777" w:rsidR="00672923" w:rsidRPr="00E04D16" w:rsidRDefault="00672923">
      <w:pPr>
        <w:pStyle w:val="BodyText"/>
        <w:spacing w:before="200"/>
        <w:ind w:left="0" w:firstLine="0"/>
        <w:rPr>
          <w:bCs/>
          <w:iCs/>
          <w:sz w:val="20"/>
        </w:rPr>
      </w:pPr>
    </w:p>
    <w:p w14:paraId="49A146C8" w14:textId="77777777" w:rsidR="00B76C5F" w:rsidRDefault="00000000">
      <w:pPr>
        <w:pStyle w:val="BodyText"/>
        <w:spacing w:before="0" w:line="43" w:lineRule="exact"/>
        <w:ind w:left="331" w:firstLine="0"/>
        <w:rPr>
          <w:sz w:val="4"/>
        </w:rPr>
      </w:pPr>
      <w:r>
        <w:rPr>
          <w:noProof/>
          <w:sz w:val="4"/>
        </w:rPr>
        <mc:AlternateContent>
          <mc:Choice Requires="wpg">
            <w:drawing>
              <wp:inline distT="0" distB="0" distL="0" distR="0" wp14:anchorId="2940680A" wp14:editId="26E403BA">
                <wp:extent cx="5523230" cy="2794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18" name="Graphic 18"/>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6A770C" id="Group 17"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">
                <v:shape id="Graphic 18"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" path="m5522976,18288l,18288r,9144l5522976,27432r,-9144xem5522976,l,,,9144r5522976,l5522976,xe" fillcolor="black" stroked="f">
                  <v:path arrowok="t"/>
                </v:shape>
                <w10:anchorlock/>
              </v:group>
            </w:pict>
          </mc:Fallback>
        </mc:AlternateContent>
      </w:r>
    </w:p>
    <w:p w14:paraId="4B2530D6" w14:textId="0911939D" w:rsidR="00B76C5F" w:rsidRDefault="00000000" w:rsidP="00E04D16">
      <w:pPr>
        <w:pStyle w:val="Heading1"/>
        <w:spacing w:before="38" w:line="242" w:lineRule="auto"/>
        <w:ind w:left="2779" w:right="0" w:hanging="2338"/>
      </w:pPr>
      <w:r>
        <w:rPr>
          <w:noProof/>
        </w:rPr>
        <mc:AlternateContent>
          <mc:Choice Requires="wps">
            <w:drawing>
              <wp:anchor distT="0" distB="0" distL="0" distR="0" simplePos="0" relativeHeight="487592960" behindDoc="1" locked="0" layoutInCell="1" allowOverlap="1" wp14:anchorId="146FC3F9" wp14:editId="1EBDF349">
                <wp:simplePos x="0" y="0"/>
                <wp:positionH relativeFrom="page">
                  <wp:posOffset>1124712</wp:posOffset>
                </wp:positionH>
                <wp:positionV relativeFrom="paragraph">
                  <wp:posOffset>682878</wp:posOffset>
                </wp:positionV>
                <wp:extent cx="5523230" cy="2794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EA8B7" id="Graphic 19" o:spid="_x0000_s1026" style="position:absolute;margin-left:88.55pt;margin-top:53.75pt;width:434.9pt;height:2.2pt;z-index:-15723520;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" path="m5522976,18288l,18288r,9144l5522976,27432r,-9144xem5522976,l,,,9144r5522976,l5522976,xe" fillcolor="black" stroked="f">
                <v:path arrowok="t"/>
                <w10:wrap type="topAndBottom" anchorx="page"/>
              </v:shape>
            </w:pict>
          </mc:Fallback>
        </mc:AlternateContent>
      </w:r>
      <w:r>
        <w:rPr>
          <w:smallCaps/>
        </w:rPr>
        <w:t>5-10</w:t>
      </w:r>
      <w:r>
        <w:rPr>
          <w:smallCaps/>
          <w:spacing w:val="-22"/>
        </w:rPr>
        <w:t xml:space="preserve"> </w:t>
      </w:r>
      <w:r>
        <w:rPr>
          <w:smallCaps/>
        </w:rPr>
        <w:t>Year Planning Horizon Assumptions about the Future</w:t>
      </w:r>
    </w:p>
    <w:p w14:paraId="6CCF54D6" w14:textId="77777777" w:rsidR="00B76C5F" w:rsidRDefault="00B76C5F">
      <w:pPr>
        <w:pStyle w:val="BodyText"/>
        <w:spacing w:before="16"/>
        <w:ind w:left="0" w:firstLine="0"/>
        <w:rPr>
          <w:sz w:val="22"/>
        </w:rPr>
      </w:pPr>
    </w:p>
    <w:p w14:paraId="68F68070" w14:textId="5E128B48" w:rsidR="00B76C5F" w:rsidRPr="00180C8E" w:rsidRDefault="00000000" w:rsidP="00E04D16">
      <w:pPr>
        <w:spacing w:before="1"/>
        <w:ind w:left="4" w:right="408" w:hanging="4"/>
        <w:jc w:val="both"/>
        <w:rPr>
          <w:iCs/>
          <w:sz w:val="24"/>
          <w:szCs w:val="24"/>
        </w:rPr>
      </w:pPr>
      <w:r w:rsidRPr="00180C8E">
        <w:rPr>
          <w:b/>
          <w:iCs/>
          <w:sz w:val="24"/>
          <w:szCs w:val="24"/>
        </w:rPr>
        <w:t>Assumption</w:t>
      </w:r>
      <w:r w:rsidR="00E04D16" w:rsidRPr="00180C8E">
        <w:rPr>
          <w:iCs/>
          <w:sz w:val="24"/>
          <w:szCs w:val="24"/>
        </w:rPr>
        <w:t xml:space="preserve"> statements will help IEEE MTT-S purposefully update the strategic plan on an annual basis. Goals are a necessary foundation for good organizational strategy. Goals are based, in part, on anticipation of the possible future. IEEE MTT-S's projected future environment is described in this section. When conditions change, strategy needs to be adjusted. An annual review of these assumptions will help the Society ensure the ongoing relevance of its strategy.</w:t>
      </w:r>
    </w:p>
    <w:p w14:paraId="10F0426C" w14:textId="77777777" w:rsidR="00E04D16" w:rsidRPr="00E04D16" w:rsidRDefault="00E04D16" w:rsidP="00E04D16">
      <w:pPr>
        <w:spacing w:before="1"/>
        <w:ind w:left="4" w:right="408" w:hanging="4"/>
        <w:jc w:val="both"/>
        <w:rPr>
          <w:iCs/>
          <w:sz w:val="24"/>
          <w:szCs w:val="24"/>
        </w:rPr>
      </w:pPr>
    </w:p>
    <w:p w14:paraId="69568B21" w14:textId="77777777" w:rsidR="00E04D16" w:rsidRPr="00221355" w:rsidRDefault="00E04D16" w:rsidP="00E04D16">
      <w:pPr>
        <w:pStyle w:val="Heading4"/>
        <w:ind w:left="0"/>
        <w:rPr>
          <w:sz w:val="24"/>
          <w:szCs w:val="24"/>
        </w:rPr>
      </w:pPr>
      <w:r>
        <w:t>Social, Cultural and Consumer Trends:</w:t>
      </w:r>
    </w:p>
    <w:p w14:paraId="38244F53" w14:textId="1E1A4195" w:rsidR="00E04D16" w:rsidRPr="00180C8E" w:rsidRDefault="00E04D16" w:rsidP="00E04D16">
      <w:pPr>
        <w:pStyle w:val="ListParagraph"/>
        <w:widowControl/>
        <w:numPr>
          <w:ilvl w:val="0"/>
          <w:numId w:val="21"/>
        </w:numPr>
        <w:autoSpaceDE/>
        <w:autoSpaceDN/>
        <w:spacing w:after="120"/>
        <w:rPr>
          <w:sz w:val="24"/>
          <w:szCs w:val="24"/>
        </w:rPr>
      </w:pPr>
      <w:r w:rsidRPr="00180C8E">
        <w:rPr>
          <w:sz w:val="24"/>
          <w:szCs w:val="24"/>
        </w:rPr>
        <w:t xml:space="preserve">Virtual Meetings have become more </w:t>
      </w:r>
      <w:r w:rsidR="00935B9F" w:rsidRPr="00180C8E">
        <w:rPr>
          <w:sz w:val="24"/>
          <w:szCs w:val="24"/>
        </w:rPr>
        <w:t>acceptable.</w:t>
      </w:r>
    </w:p>
    <w:p w14:paraId="6403F0ED" w14:textId="449130AC" w:rsidR="00E04D16" w:rsidRPr="00180C8E" w:rsidRDefault="00E04D16" w:rsidP="00E04D16">
      <w:pPr>
        <w:pStyle w:val="ListParagraph"/>
        <w:widowControl/>
        <w:numPr>
          <w:ilvl w:val="0"/>
          <w:numId w:val="21"/>
        </w:numPr>
        <w:autoSpaceDE/>
        <w:autoSpaceDN/>
        <w:spacing w:after="120"/>
        <w:rPr>
          <w:sz w:val="24"/>
          <w:szCs w:val="24"/>
        </w:rPr>
      </w:pPr>
      <w:r w:rsidRPr="00180C8E">
        <w:rPr>
          <w:sz w:val="24"/>
          <w:szCs w:val="24"/>
        </w:rPr>
        <w:t xml:space="preserve">Open Access is becoming more expected by </w:t>
      </w:r>
      <w:r w:rsidR="00935B9F" w:rsidRPr="00180C8E">
        <w:rPr>
          <w:sz w:val="24"/>
          <w:szCs w:val="24"/>
        </w:rPr>
        <w:t>consumers.</w:t>
      </w:r>
    </w:p>
    <w:p w14:paraId="063EA2C5" w14:textId="77777777" w:rsidR="00E04D16" w:rsidRPr="00180C8E" w:rsidRDefault="00E04D16" w:rsidP="00E04D16">
      <w:pPr>
        <w:pStyle w:val="ListParagraph"/>
        <w:widowControl/>
        <w:numPr>
          <w:ilvl w:val="0"/>
          <w:numId w:val="21"/>
        </w:numPr>
        <w:autoSpaceDE/>
        <w:autoSpaceDN/>
        <w:spacing w:after="120"/>
        <w:rPr>
          <w:sz w:val="24"/>
          <w:szCs w:val="24"/>
        </w:rPr>
      </w:pPr>
      <w:r w:rsidRPr="00180C8E">
        <w:rPr>
          <w:sz w:val="24"/>
          <w:szCs w:val="24"/>
        </w:rPr>
        <w:t>Shift in IMS exhibitor expectations, some for networking, others for direct ROI per lead.</w:t>
      </w:r>
    </w:p>
    <w:p w14:paraId="2BF71DE9" w14:textId="0982C6C8" w:rsidR="00E04D16" w:rsidRPr="00180C8E" w:rsidRDefault="00E04D16" w:rsidP="00E04D16">
      <w:pPr>
        <w:pStyle w:val="ListParagraph"/>
        <w:widowControl/>
        <w:numPr>
          <w:ilvl w:val="0"/>
          <w:numId w:val="21"/>
        </w:numPr>
        <w:autoSpaceDE/>
        <w:autoSpaceDN/>
        <w:spacing w:after="120"/>
        <w:rPr>
          <w:sz w:val="24"/>
          <w:szCs w:val="24"/>
        </w:rPr>
      </w:pPr>
      <w:r w:rsidRPr="00180C8E">
        <w:rPr>
          <w:sz w:val="24"/>
          <w:szCs w:val="24"/>
        </w:rPr>
        <w:t xml:space="preserve">More informal methods of meeting and publishing changing the </w:t>
      </w:r>
      <w:r w:rsidR="00935B9F" w:rsidRPr="00180C8E">
        <w:rPr>
          <w:sz w:val="24"/>
          <w:szCs w:val="24"/>
        </w:rPr>
        <w:t>paradigm.</w:t>
      </w:r>
    </w:p>
    <w:p w14:paraId="42432BEA" w14:textId="77777777" w:rsidR="00E04D16" w:rsidRPr="00180C8E" w:rsidRDefault="00E04D16" w:rsidP="00E04D16">
      <w:pPr>
        <w:pStyle w:val="ListParagraph"/>
        <w:widowControl/>
        <w:numPr>
          <w:ilvl w:val="0"/>
          <w:numId w:val="21"/>
        </w:numPr>
        <w:autoSpaceDE/>
        <w:autoSpaceDN/>
        <w:spacing w:after="120"/>
        <w:rPr>
          <w:sz w:val="24"/>
          <w:szCs w:val="24"/>
        </w:rPr>
      </w:pPr>
      <w:r w:rsidRPr="00180C8E">
        <w:rPr>
          <w:sz w:val="24"/>
          <w:szCs w:val="24"/>
        </w:rPr>
        <w:t>Increase in publications from outside the U.S.</w:t>
      </w:r>
    </w:p>
    <w:p w14:paraId="54B4AB62" w14:textId="0A073759" w:rsidR="00E04D16" w:rsidRPr="00883F79" w:rsidRDefault="00E04D16" w:rsidP="00883F79">
      <w:pPr>
        <w:pStyle w:val="ListParagraph"/>
        <w:widowControl/>
        <w:numPr>
          <w:ilvl w:val="0"/>
          <w:numId w:val="21"/>
        </w:numPr>
        <w:autoSpaceDE/>
        <w:autoSpaceDN/>
        <w:spacing w:after="120"/>
        <w:rPr>
          <w:sz w:val="24"/>
          <w:szCs w:val="24"/>
        </w:rPr>
      </w:pPr>
      <w:r w:rsidRPr="00180C8E">
        <w:rPr>
          <w:sz w:val="24"/>
          <w:szCs w:val="24"/>
        </w:rPr>
        <w:t xml:space="preserve">Shift toward more commercially driven technology applications and away from </w:t>
      </w:r>
      <w:r w:rsidR="00935B9F" w:rsidRPr="00180C8E">
        <w:rPr>
          <w:sz w:val="24"/>
          <w:szCs w:val="24"/>
        </w:rPr>
        <w:t>defense.</w:t>
      </w:r>
    </w:p>
    <w:p w14:paraId="1DAE442F" w14:textId="77777777" w:rsidR="00E04D16" w:rsidRPr="00E04D16" w:rsidRDefault="00E04D16" w:rsidP="00E04D16">
      <w:pPr>
        <w:widowControl/>
        <w:autoSpaceDE/>
        <w:autoSpaceDN/>
        <w:spacing w:after="120"/>
        <w:rPr>
          <w:b/>
          <w:bCs/>
          <w:sz w:val="28"/>
          <w:szCs w:val="28"/>
          <w:u w:val="single"/>
        </w:rPr>
      </w:pPr>
      <w:r w:rsidRPr="00E04D16">
        <w:rPr>
          <w:b/>
          <w:bCs/>
          <w:sz w:val="28"/>
          <w:szCs w:val="28"/>
          <w:u w:val="single"/>
        </w:rPr>
        <w:t>Regulatory:</w:t>
      </w:r>
    </w:p>
    <w:p w14:paraId="417A8F9F" w14:textId="77777777" w:rsidR="00E04D16" w:rsidRPr="00180C8E" w:rsidRDefault="00E04D16" w:rsidP="00E04D16">
      <w:pPr>
        <w:widowControl/>
        <w:autoSpaceDE/>
        <w:autoSpaceDN/>
        <w:spacing w:after="120"/>
        <w:ind w:left="360"/>
        <w:rPr>
          <w:sz w:val="24"/>
          <w:szCs w:val="24"/>
        </w:rPr>
      </w:pPr>
      <w:r w:rsidRPr="00180C8E">
        <w:rPr>
          <w:sz w:val="24"/>
          <w:szCs w:val="24"/>
        </w:rPr>
        <w:t>1.</w:t>
      </w:r>
      <w:r w:rsidRPr="00180C8E">
        <w:rPr>
          <w:sz w:val="24"/>
          <w:szCs w:val="24"/>
        </w:rPr>
        <w:tab/>
        <w:t xml:space="preserve">Regulation will be a major factor for the foreseeable future. </w:t>
      </w:r>
    </w:p>
    <w:p w14:paraId="15E4AAB8" w14:textId="77777777" w:rsidR="00E04D16" w:rsidRPr="00180C8E" w:rsidRDefault="00E04D16" w:rsidP="00E04D16">
      <w:pPr>
        <w:widowControl/>
        <w:autoSpaceDE/>
        <w:autoSpaceDN/>
        <w:spacing w:after="120"/>
        <w:ind w:left="720" w:hanging="360"/>
        <w:rPr>
          <w:sz w:val="24"/>
          <w:szCs w:val="24"/>
        </w:rPr>
      </w:pPr>
      <w:r w:rsidRPr="00180C8E">
        <w:rPr>
          <w:sz w:val="24"/>
          <w:szCs w:val="24"/>
        </w:rPr>
        <w:t>2.</w:t>
      </w:r>
      <w:r w:rsidRPr="00180C8E">
        <w:rPr>
          <w:sz w:val="24"/>
          <w:szCs w:val="24"/>
        </w:rPr>
        <w:tab/>
        <w:t>The uncertainty caused by the Trump Administration will impact many aspects of the industry and the community in a multitude of ways.</w:t>
      </w:r>
    </w:p>
    <w:p w14:paraId="0076142A" w14:textId="77777777" w:rsidR="00E04D16" w:rsidRPr="00180C8E" w:rsidRDefault="00E04D16" w:rsidP="00E04D16">
      <w:pPr>
        <w:widowControl/>
        <w:autoSpaceDE/>
        <w:autoSpaceDN/>
        <w:spacing w:after="120"/>
        <w:ind w:left="720" w:hanging="360"/>
        <w:rPr>
          <w:sz w:val="24"/>
          <w:szCs w:val="24"/>
        </w:rPr>
      </w:pPr>
      <w:r w:rsidRPr="00180C8E">
        <w:rPr>
          <w:sz w:val="24"/>
          <w:szCs w:val="24"/>
        </w:rPr>
        <w:t>3.</w:t>
      </w:r>
      <w:r w:rsidRPr="00180C8E">
        <w:rPr>
          <w:sz w:val="24"/>
          <w:szCs w:val="24"/>
        </w:rPr>
        <w:tab/>
        <w:t>Regulations could be used as a weapon in economic conflict</w:t>
      </w:r>
    </w:p>
    <w:p w14:paraId="4CF02F07" w14:textId="77777777" w:rsidR="00E04D16" w:rsidRPr="00180C8E" w:rsidRDefault="00E04D16" w:rsidP="00E04D16">
      <w:pPr>
        <w:widowControl/>
        <w:autoSpaceDE/>
        <w:autoSpaceDN/>
        <w:spacing w:after="120"/>
        <w:ind w:left="720" w:hanging="360"/>
        <w:rPr>
          <w:sz w:val="24"/>
          <w:szCs w:val="24"/>
        </w:rPr>
      </w:pPr>
      <w:r w:rsidRPr="00180C8E">
        <w:rPr>
          <w:sz w:val="24"/>
          <w:szCs w:val="24"/>
        </w:rPr>
        <w:t>4.</w:t>
      </w:r>
      <w:r w:rsidRPr="00180C8E">
        <w:rPr>
          <w:sz w:val="24"/>
          <w:szCs w:val="24"/>
        </w:rPr>
        <w:tab/>
        <w:t>There is a need for a non-political authority on the technical merits of key technologies</w:t>
      </w:r>
    </w:p>
    <w:p w14:paraId="3548F9FC" w14:textId="77777777" w:rsidR="00E04D16" w:rsidRPr="00180C8E" w:rsidRDefault="00E04D16" w:rsidP="00E04D16">
      <w:pPr>
        <w:widowControl/>
        <w:autoSpaceDE/>
        <w:autoSpaceDN/>
        <w:spacing w:after="120"/>
        <w:ind w:left="720" w:hanging="360"/>
        <w:rPr>
          <w:sz w:val="24"/>
          <w:szCs w:val="24"/>
        </w:rPr>
      </w:pPr>
      <w:r w:rsidRPr="00180C8E">
        <w:rPr>
          <w:sz w:val="24"/>
          <w:szCs w:val="24"/>
        </w:rPr>
        <w:lastRenderedPageBreak/>
        <w:t>5.</w:t>
      </w:r>
      <w:r w:rsidRPr="00180C8E">
        <w:rPr>
          <w:sz w:val="24"/>
          <w:szCs w:val="24"/>
        </w:rPr>
        <w:tab/>
        <w:t>There are opportunities to be engaged in the standardization process</w:t>
      </w:r>
    </w:p>
    <w:p w14:paraId="041202C7" w14:textId="77777777" w:rsidR="00E04D16" w:rsidRPr="00C75047" w:rsidRDefault="00E04D16" w:rsidP="00E04D16">
      <w:pPr>
        <w:widowControl/>
        <w:autoSpaceDE/>
        <w:autoSpaceDN/>
        <w:spacing w:after="120"/>
        <w:rPr>
          <w:sz w:val="24"/>
          <w:szCs w:val="24"/>
        </w:rPr>
      </w:pPr>
    </w:p>
    <w:p w14:paraId="4BAB00B4" w14:textId="77777777" w:rsidR="00E04D16" w:rsidRPr="00E04D16" w:rsidRDefault="00E04D16" w:rsidP="00E04D16">
      <w:pPr>
        <w:widowControl/>
        <w:autoSpaceDE/>
        <w:autoSpaceDN/>
        <w:spacing w:before="120" w:after="120"/>
        <w:rPr>
          <w:b/>
          <w:bCs/>
          <w:sz w:val="28"/>
          <w:szCs w:val="28"/>
          <w:u w:val="single"/>
        </w:rPr>
      </w:pPr>
      <w:r w:rsidRPr="00E04D16">
        <w:rPr>
          <w:b/>
          <w:bCs/>
          <w:sz w:val="28"/>
          <w:szCs w:val="28"/>
          <w:u w:val="single"/>
        </w:rPr>
        <w:t>Science and Technology:</w:t>
      </w:r>
    </w:p>
    <w:p w14:paraId="7A46D028" w14:textId="77777777" w:rsidR="00E04D16" w:rsidRPr="00180C8E" w:rsidRDefault="00E04D16" w:rsidP="00E04D16">
      <w:pPr>
        <w:pStyle w:val="ListParagraph"/>
        <w:widowControl/>
        <w:numPr>
          <w:ilvl w:val="0"/>
          <w:numId w:val="22"/>
        </w:numPr>
        <w:autoSpaceDE/>
        <w:autoSpaceDN/>
        <w:spacing w:after="120"/>
        <w:rPr>
          <w:sz w:val="24"/>
          <w:szCs w:val="24"/>
        </w:rPr>
      </w:pPr>
      <w:r w:rsidRPr="00180C8E">
        <w:rPr>
          <w:sz w:val="24"/>
          <w:szCs w:val="24"/>
        </w:rPr>
        <w:t>Sustainability will play a significant role in future innovations, but applications may be country or region specific.</w:t>
      </w:r>
    </w:p>
    <w:p w14:paraId="09AC7569" w14:textId="77777777" w:rsidR="00E04D16" w:rsidRPr="00180C8E" w:rsidRDefault="00E04D16" w:rsidP="00E04D16">
      <w:pPr>
        <w:pStyle w:val="ListParagraph"/>
        <w:widowControl/>
        <w:numPr>
          <w:ilvl w:val="0"/>
          <w:numId w:val="22"/>
        </w:numPr>
        <w:autoSpaceDE/>
        <w:autoSpaceDN/>
        <w:spacing w:after="120"/>
        <w:rPr>
          <w:sz w:val="24"/>
          <w:szCs w:val="24"/>
        </w:rPr>
      </w:pPr>
      <w:r w:rsidRPr="00180C8E">
        <w:rPr>
          <w:sz w:val="24"/>
          <w:szCs w:val="24"/>
        </w:rPr>
        <w:t>Energy harvesting and wireless power transfer will gain traction.</w:t>
      </w:r>
    </w:p>
    <w:p w14:paraId="3820FFC2" w14:textId="5E9AB325" w:rsidR="00E04D16" w:rsidRPr="00180C8E" w:rsidRDefault="00E04D16" w:rsidP="00E04D16">
      <w:pPr>
        <w:pStyle w:val="ListParagraph"/>
        <w:widowControl/>
        <w:numPr>
          <w:ilvl w:val="0"/>
          <w:numId w:val="22"/>
        </w:numPr>
        <w:autoSpaceDE/>
        <w:autoSpaceDN/>
        <w:spacing w:after="120"/>
        <w:rPr>
          <w:sz w:val="24"/>
          <w:szCs w:val="24"/>
        </w:rPr>
      </w:pPr>
      <w:r w:rsidRPr="00180C8E">
        <w:rPr>
          <w:sz w:val="24"/>
          <w:szCs w:val="24"/>
        </w:rPr>
        <w:t xml:space="preserve">Medical applications will be a growth </w:t>
      </w:r>
      <w:r w:rsidR="00935B9F" w:rsidRPr="00180C8E">
        <w:rPr>
          <w:sz w:val="24"/>
          <w:szCs w:val="24"/>
        </w:rPr>
        <w:t>area.</w:t>
      </w:r>
    </w:p>
    <w:p w14:paraId="65007B4F" w14:textId="77777777" w:rsidR="00E04D16" w:rsidRPr="00180C8E" w:rsidRDefault="00E04D16" w:rsidP="00E04D16">
      <w:pPr>
        <w:pStyle w:val="ListParagraph"/>
        <w:widowControl/>
        <w:numPr>
          <w:ilvl w:val="0"/>
          <w:numId w:val="22"/>
        </w:numPr>
        <w:autoSpaceDE/>
        <w:autoSpaceDN/>
        <w:spacing w:after="120"/>
        <w:rPr>
          <w:sz w:val="24"/>
          <w:szCs w:val="24"/>
        </w:rPr>
      </w:pPr>
      <w:r w:rsidRPr="00180C8E">
        <w:rPr>
          <w:sz w:val="24"/>
          <w:szCs w:val="24"/>
        </w:rPr>
        <w:t>AI will automate low-level RF engineering tasks but enhance high-level system design opportunities.</w:t>
      </w:r>
    </w:p>
    <w:p w14:paraId="5E876AA0" w14:textId="77777777" w:rsidR="00E04D16" w:rsidRPr="00180C8E" w:rsidRDefault="00E04D16" w:rsidP="00E04D16">
      <w:pPr>
        <w:pStyle w:val="ListParagraph"/>
        <w:widowControl/>
        <w:numPr>
          <w:ilvl w:val="0"/>
          <w:numId w:val="22"/>
        </w:numPr>
        <w:autoSpaceDE/>
        <w:autoSpaceDN/>
        <w:spacing w:after="120"/>
        <w:rPr>
          <w:sz w:val="24"/>
          <w:szCs w:val="24"/>
        </w:rPr>
      </w:pPr>
      <w:r w:rsidRPr="00180C8E">
        <w:rPr>
          <w:sz w:val="24"/>
          <w:szCs w:val="24"/>
        </w:rPr>
        <w:t>Geographic shifts in technological development will influence conference locations.</w:t>
      </w:r>
    </w:p>
    <w:p w14:paraId="0C126FAB" w14:textId="77777777" w:rsidR="00E04D16" w:rsidRPr="00180C8E" w:rsidRDefault="00E04D16" w:rsidP="00E04D16">
      <w:pPr>
        <w:pStyle w:val="ListParagraph"/>
        <w:widowControl/>
        <w:numPr>
          <w:ilvl w:val="0"/>
          <w:numId w:val="22"/>
        </w:numPr>
        <w:autoSpaceDE/>
        <w:autoSpaceDN/>
        <w:spacing w:after="120"/>
        <w:rPr>
          <w:sz w:val="24"/>
          <w:szCs w:val="24"/>
        </w:rPr>
      </w:pPr>
      <w:r w:rsidRPr="00180C8E">
        <w:rPr>
          <w:sz w:val="24"/>
          <w:szCs w:val="24"/>
        </w:rPr>
        <w:t>Increased focus on software-defined systems and interdisciplinary research.</w:t>
      </w:r>
    </w:p>
    <w:p w14:paraId="3A52AA0B" w14:textId="0C07CC2F" w:rsidR="00E04D16" w:rsidRPr="00180C8E" w:rsidRDefault="00E04D16" w:rsidP="00E04D16">
      <w:pPr>
        <w:pStyle w:val="ListParagraph"/>
        <w:widowControl/>
        <w:numPr>
          <w:ilvl w:val="0"/>
          <w:numId w:val="22"/>
        </w:numPr>
        <w:autoSpaceDE/>
        <w:autoSpaceDN/>
        <w:spacing w:after="120"/>
        <w:rPr>
          <w:sz w:val="24"/>
          <w:szCs w:val="24"/>
        </w:rPr>
      </w:pPr>
      <w:r w:rsidRPr="00180C8E">
        <w:rPr>
          <w:sz w:val="24"/>
          <w:szCs w:val="24"/>
        </w:rPr>
        <w:t xml:space="preserve">There will be significant growth in quantum and neuromorphic </w:t>
      </w:r>
      <w:r w:rsidR="00935B9F" w:rsidRPr="00180C8E">
        <w:rPr>
          <w:sz w:val="24"/>
          <w:szCs w:val="24"/>
        </w:rPr>
        <w:t>computing.</w:t>
      </w:r>
    </w:p>
    <w:p w14:paraId="3F8656F9" w14:textId="23821321" w:rsidR="00E04D16" w:rsidRPr="00883F79" w:rsidRDefault="00E04D16" w:rsidP="00E04D16">
      <w:pPr>
        <w:pStyle w:val="ListParagraph"/>
        <w:widowControl/>
        <w:numPr>
          <w:ilvl w:val="0"/>
          <w:numId w:val="22"/>
        </w:numPr>
        <w:autoSpaceDE/>
        <w:autoSpaceDN/>
        <w:spacing w:after="120"/>
        <w:rPr>
          <w:sz w:val="24"/>
          <w:szCs w:val="24"/>
        </w:rPr>
      </w:pPr>
      <w:r w:rsidRPr="00180C8E">
        <w:rPr>
          <w:sz w:val="24"/>
          <w:szCs w:val="24"/>
        </w:rPr>
        <w:t>Globalization of research efforts and collaboration with emerging technological hubs.</w:t>
      </w:r>
    </w:p>
    <w:p w14:paraId="1FC36DEB" w14:textId="77777777" w:rsidR="00E04D16" w:rsidRPr="00E04D16" w:rsidRDefault="00E04D16" w:rsidP="00E04D16">
      <w:pPr>
        <w:widowControl/>
        <w:autoSpaceDE/>
        <w:autoSpaceDN/>
        <w:spacing w:after="120"/>
        <w:rPr>
          <w:b/>
          <w:bCs/>
          <w:sz w:val="28"/>
          <w:szCs w:val="28"/>
          <w:u w:val="single"/>
        </w:rPr>
      </w:pPr>
      <w:r w:rsidRPr="00E04D16">
        <w:rPr>
          <w:b/>
          <w:bCs/>
          <w:sz w:val="28"/>
          <w:szCs w:val="28"/>
          <w:u w:val="single"/>
        </w:rPr>
        <w:t>Demographics of Students:</w:t>
      </w:r>
    </w:p>
    <w:p w14:paraId="275C9395" w14:textId="77777777" w:rsidR="00E04D16" w:rsidRPr="00180C8E" w:rsidRDefault="00E04D16" w:rsidP="00E04D16">
      <w:pPr>
        <w:pStyle w:val="ListParagraph"/>
        <w:widowControl/>
        <w:numPr>
          <w:ilvl w:val="0"/>
          <w:numId w:val="23"/>
        </w:numPr>
        <w:autoSpaceDE/>
        <w:autoSpaceDN/>
        <w:spacing w:after="120"/>
        <w:rPr>
          <w:sz w:val="24"/>
          <w:szCs w:val="24"/>
        </w:rPr>
      </w:pPr>
      <w:r w:rsidRPr="00180C8E">
        <w:rPr>
          <w:sz w:val="24"/>
          <w:szCs w:val="24"/>
        </w:rPr>
        <w:t>Growth in student populations will be significant in India and China, while North America and Europe may see slower growth.</w:t>
      </w:r>
    </w:p>
    <w:p w14:paraId="25969259" w14:textId="77777777" w:rsidR="00E04D16" w:rsidRPr="00180C8E" w:rsidRDefault="00E04D16" w:rsidP="00E04D16">
      <w:pPr>
        <w:pStyle w:val="ListParagraph"/>
        <w:widowControl/>
        <w:numPr>
          <w:ilvl w:val="0"/>
          <w:numId w:val="23"/>
        </w:numPr>
        <w:autoSpaceDE/>
        <w:autoSpaceDN/>
        <w:spacing w:after="120"/>
        <w:rPr>
          <w:sz w:val="24"/>
          <w:szCs w:val="24"/>
        </w:rPr>
      </w:pPr>
      <w:r w:rsidRPr="00180C8E">
        <w:rPr>
          <w:sz w:val="24"/>
          <w:szCs w:val="24"/>
        </w:rPr>
        <w:t>Future engineers will require more interdisciplinary knowledge combining RF and software-defined systems.</w:t>
      </w:r>
    </w:p>
    <w:p w14:paraId="1C79244B" w14:textId="77777777" w:rsidR="00E04D16" w:rsidRPr="00180C8E" w:rsidRDefault="00E04D16" w:rsidP="00E04D16">
      <w:pPr>
        <w:pStyle w:val="ListParagraph"/>
        <w:widowControl/>
        <w:numPr>
          <w:ilvl w:val="0"/>
          <w:numId w:val="23"/>
        </w:numPr>
        <w:autoSpaceDE/>
        <w:autoSpaceDN/>
        <w:spacing w:after="120"/>
        <w:rPr>
          <w:sz w:val="24"/>
          <w:szCs w:val="24"/>
        </w:rPr>
      </w:pPr>
      <w:r w:rsidRPr="00180C8E">
        <w:rPr>
          <w:sz w:val="24"/>
          <w:szCs w:val="24"/>
        </w:rPr>
        <w:t>I-driven learning and large language models (LLMs) will change how students access technical knowledge.</w:t>
      </w:r>
    </w:p>
    <w:p w14:paraId="6E72216B" w14:textId="77777777" w:rsidR="00E04D16" w:rsidRPr="00180C8E" w:rsidRDefault="00E04D16" w:rsidP="00E04D16">
      <w:pPr>
        <w:pStyle w:val="ListParagraph"/>
        <w:widowControl/>
        <w:numPr>
          <w:ilvl w:val="0"/>
          <w:numId w:val="23"/>
        </w:numPr>
        <w:autoSpaceDE/>
        <w:autoSpaceDN/>
        <w:spacing w:after="120"/>
        <w:rPr>
          <w:sz w:val="24"/>
          <w:szCs w:val="24"/>
        </w:rPr>
      </w:pPr>
      <w:r w:rsidRPr="00180C8E">
        <w:rPr>
          <w:sz w:val="24"/>
          <w:szCs w:val="24"/>
        </w:rPr>
        <w:t>Increased demand for mentorship programs to bridge the skills gap.</w:t>
      </w:r>
    </w:p>
    <w:p w14:paraId="2B78ED59" w14:textId="77777777" w:rsidR="00E04D16" w:rsidRPr="00180C8E" w:rsidRDefault="00E04D16" w:rsidP="00E04D16">
      <w:pPr>
        <w:pStyle w:val="ListParagraph"/>
        <w:widowControl/>
        <w:numPr>
          <w:ilvl w:val="0"/>
          <w:numId w:val="23"/>
        </w:numPr>
        <w:autoSpaceDE/>
        <w:autoSpaceDN/>
        <w:spacing w:after="120"/>
        <w:rPr>
          <w:sz w:val="24"/>
          <w:szCs w:val="24"/>
        </w:rPr>
      </w:pPr>
      <w:r w:rsidRPr="00180C8E">
        <w:rPr>
          <w:sz w:val="24"/>
          <w:szCs w:val="24"/>
        </w:rPr>
        <w:t>Industry is struggling to attract top talent due to competition with more lucrative tech fields and less awareness of the opportunities in the field. Branding of the field does not help.</w:t>
      </w:r>
    </w:p>
    <w:p w14:paraId="59364353" w14:textId="77777777" w:rsidR="00E04D16" w:rsidRPr="00180C8E" w:rsidRDefault="00E04D16" w:rsidP="00E04D16">
      <w:pPr>
        <w:pStyle w:val="ListParagraph"/>
        <w:widowControl/>
        <w:numPr>
          <w:ilvl w:val="0"/>
          <w:numId w:val="23"/>
        </w:numPr>
        <w:autoSpaceDE/>
        <w:autoSpaceDN/>
        <w:spacing w:after="120"/>
        <w:rPr>
          <w:sz w:val="24"/>
          <w:szCs w:val="24"/>
        </w:rPr>
      </w:pPr>
      <w:r w:rsidRPr="00180C8E">
        <w:rPr>
          <w:sz w:val="24"/>
          <w:szCs w:val="24"/>
        </w:rPr>
        <w:t>Growth disparities across global regions require customized engagement strategies.</w:t>
      </w:r>
    </w:p>
    <w:p w14:paraId="4FD938F3" w14:textId="45722A91" w:rsidR="00E04D16" w:rsidRPr="00883F79" w:rsidRDefault="00E04D16" w:rsidP="00E04D16">
      <w:pPr>
        <w:pStyle w:val="ListParagraph"/>
        <w:widowControl/>
        <w:numPr>
          <w:ilvl w:val="0"/>
          <w:numId w:val="23"/>
        </w:numPr>
        <w:autoSpaceDE/>
        <w:autoSpaceDN/>
        <w:spacing w:after="120"/>
        <w:rPr>
          <w:sz w:val="24"/>
          <w:szCs w:val="24"/>
        </w:rPr>
      </w:pPr>
      <w:r w:rsidRPr="00180C8E">
        <w:rPr>
          <w:sz w:val="24"/>
          <w:szCs w:val="24"/>
        </w:rPr>
        <w:t>Students may see value in person-to-person connections and community in associations such as IEEE MTT-S</w:t>
      </w:r>
    </w:p>
    <w:p w14:paraId="5B6A99A4" w14:textId="77777777" w:rsidR="00E04D16" w:rsidRPr="00180C8E" w:rsidRDefault="00E04D16" w:rsidP="00E04D16">
      <w:pPr>
        <w:widowControl/>
        <w:autoSpaceDE/>
        <w:autoSpaceDN/>
        <w:spacing w:before="120" w:after="120"/>
        <w:rPr>
          <w:b/>
          <w:bCs/>
          <w:sz w:val="24"/>
          <w:szCs w:val="24"/>
          <w:u w:val="single"/>
        </w:rPr>
      </w:pPr>
      <w:r w:rsidRPr="00180C8E">
        <w:rPr>
          <w:b/>
          <w:bCs/>
          <w:sz w:val="24"/>
          <w:szCs w:val="24"/>
          <w:u w:val="single"/>
        </w:rPr>
        <w:t>Demographics of Members:</w:t>
      </w:r>
    </w:p>
    <w:p w14:paraId="239520D7" w14:textId="77777777" w:rsidR="00E04D16" w:rsidRPr="00180C8E" w:rsidRDefault="00E04D16" w:rsidP="00E04D16">
      <w:pPr>
        <w:pStyle w:val="ListParagraph"/>
        <w:widowControl/>
        <w:numPr>
          <w:ilvl w:val="0"/>
          <w:numId w:val="37"/>
        </w:numPr>
        <w:autoSpaceDE/>
        <w:autoSpaceDN/>
        <w:spacing w:after="120"/>
        <w:rPr>
          <w:sz w:val="24"/>
          <w:szCs w:val="24"/>
        </w:rPr>
      </w:pPr>
      <w:r w:rsidRPr="00180C8E">
        <w:rPr>
          <w:sz w:val="24"/>
          <w:szCs w:val="24"/>
        </w:rPr>
        <w:t>More diverse membership in terms of age, gender, profession and region.</w:t>
      </w:r>
    </w:p>
    <w:p w14:paraId="2B19A00A" w14:textId="39426E50" w:rsidR="00E04D16" w:rsidRPr="00180C8E" w:rsidRDefault="00E04D16" w:rsidP="00E04D16">
      <w:pPr>
        <w:pStyle w:val="ListParagraph"/>
        <w:widowControl/>
        <w:numPr>
          <w:ilvl w:val="0"/>
          <w:numId w:val="37"/>
        </w:numPr>
        <w:autoSpaceDE/>
        <w:autoSpaceDN/>
        <w:spacing w:after="120"/>
        <w:rPr>
          <w:sz w:val="24"/>
          <w:szCs w:val="24"/>
        </w:rPr>
      </w:pPr>
      <w:r w:rsidRPr="00180C8E">
        <w:rPr>
          <w:sz w:val="24"/>
          <w:szCs w:val="24"/>
        </w:rPr>
        <w:t xml:space="preserve">There will be a shift in regional distribution in members away from </w:t>
      </w:r>
      <w:r w:rsidR="00935B9F" w:rsidRPr="00180C8E">
        <w:rPr>
          <w:sz w:val="24"/>
          <w:szCs w:val="24"/>
        </w:rPr>
        <w:t>the US</w:t>
      </w:r>
      <w:r w:rsidRPr="00180C8E">
        <w:rPr>
          <w:sz w:val="24"/>
          <w:szCs w:val="24"/>
        </w:rPr>
        <w:t xml:space="preserve"> and Europe.</w:t>
      </w:r>
    </w:p>
    <w:p w14:paraId="111D617F" w14:textId="72DB0B5A" w:rsidR="00E04D16" w:rsidRPr="00180C8E" w:rsidRDefault="00E04D16" w:rsidP="00E04D16">
      <w:pPr>
        <w:pStyle w:val="ListParagraph"/>
        <w:widowControl/>
        <w:numPr>
          <w:ilvl w:val="0"/>
          <w:numId w:val="37"/>
        </w:numPr>
        <w:autoSpaceDE/>
        <w:autoSpaceDN/>
        <w:spacing w:after="120"/>
        <w:rPr>
          <w:sz w:val="24"/>
          <w:szCs w:val="24"/>
        </w:rPr>
      </w:pPr>
      <w:r w:rsidRPr="00180C8E">
        <w:rPr>
          <w:sz w:val="24"/>
          <w:szCs w:val="24"/>
        </w:rPr>
        <w:t xml:space="preserve">IEEE-MTT-S membership fee structure will shape who </w:t>
      </w:r>
      <w:r w:rsidR="000627E7" w:rsidRPr="00180C8E">
        <w:rPr>
          <w:sz w:val="24"/>
          <w:szCs w:val="24"/>
        </w:rPr>
        <w:t>joins.</w:t>
      </w:r>
    </w:p>
    <w:p w14:paraId="2444A3F7" w14:textId="3CE44B18" w:rsidR="00E04D16" w:rsidRPr="00883F79" w:rsidRDefault="00E04D16" w:rsidP="00E04D16">
      <w:pPr>
        <w:pStyle w:val="ListParagraph"/>
        <w:widowControl/>
        <w:numPr>
          <w:ilvl w:val="0"/>
          <w:numId w:val="37"/>
        </w:numPr>
        <w:autoSpaceDE/>
        <w:autoSpaceDN/>
        <w:spacing w:after="120"/>
        <w:rPr>
          <w:sz w:val="24"/>
          <w:szCs w:val="24"/>
        </w:rPr>
      </w:pPr>
      <w:r w:rsidRPr="00180C8E">
        <w:rPr>
          <w:sz w:val="24"/>
          <w:szCs w:val="24"/>
        </w:rPr>
        <w:t xml:space="preserve">Membership retention improves with more senior membership </w:t>
      </w:r>
      <w:r w:rsidR="00935B9F" w:rsidRPr="00180C8E">
        <w:rPr>
          <w:sz w:val="24"/>
          <w:szCs w:val="24"/>
        </w:rPr>
        <w:t>elevation.</w:t>
      </w:r>
    </w:p>
    <w:p w14:paraId="785303C8" w14:textId="77777777" w:rsidR="00E04D16" w:rsidRPr="00180C8E" w:rsidRDefault="00E04D16" w:rsidP="00E04D16">
      <w:pPr>
        <w:widowControl/>
        <w:autoSpaceDE/>
        <w:autoSpaceDN/>
        <w:spacing w:before="120" w:after="120"/>
        <w:rPr>
          <w:b/>
          <w:bCs/>
          <w:sz w:val="24"/>
          <w:szCs w:val="24"/>
          <w:u w:val="single"/>
        </w:rPr>
      </w:pPr>
      <w:r w:rsidRPr="00180C8E">
        <w:rPr>
          <w:b/>
          <w:bCs/>
          <w:sz w:val="24"/>
          <w:szCs w:val="24"/>
          <w:u w:val="single"/>
        </w:rPr>
        <w:t>Economic Climate:</w:t>
      </w:r>
    </w:p>
    <w:p w14:paraId="23C513AF" w14:textId="77777777" w:rsidR="00E04D16" w:rsidRPr="00180C8E" w:rsidRDefault="00E04D16" w:rsidP="00E04D16">
      <w:pPr>
        <w:pStyle w:val="ListParagraph"/>
        <w:widowControl/>
        <w:numPr>
          <w:ilvl w:val="0"/>
          <w:numId w:val="24"/>
        </w:numPr>
        <w:autoSpaceDE/>
        <w:autoSpaceDN/>
        <w:spacing w:after="120"/>
        <w:rPr>
          <w:sz w:val="24"/>
          <w:szCs w:val="24"/>
        </w:rPr>
      </w:pPr>
      <w:r w:rsidRPr="00180C8E">
        <w:rPr>
          <w:sz w:val="24"/>
          <w:szCs w:val="24"/>
        </w:rPr>
        <w:t>Conference participation from industry and government may decline due to proprietary concerns and costs.</w:t>
      </w:r>
    </w:p>
    <w:p w14:paraId="5A90D626" w14:textId="77777777" w:rsidR="00E04D16" w:rsidRPr="00180C8E" w:rsidRDefault="00E04D16" w:rsidP="00E04D16">
      <w:pPr>
        <w:pStyle w:val="ListParagraph"/>
        <w:widowControl/>
        <w:numPr>
          <w:ilvl w:val="0"/>
          <w:numId w:val="24"/>
        </w:numPr>
        <w:autoSpaceDE/>
        <w:autoSpaceDN/>
        <w:spacing w:after="120"/>
        <w:rPr>
          <w:sz w:val="24"/>
          <w:szCs w:val="24"/>
        </w:rPr>
      </w:pPr>
      <w:r w:rsidRPr="00180C8E">
        <w:rPr>
          <w:sz w:val="24"/>
          <w:szCs w:val="24"/>
        </w:rPr>
        <w:t>Open-access publishing models will impact IEEE MTT-S revenue from publications.</w:t>
      </w:r>
    </w:p>
    <w:p w14:paraId="017444C7" w14:textId="77777777" w:rsidR="00E04D16" w:rsidRPr="00180C8E" w:rsidRDefault="00E04D16" w:rsidP="00E04D16">
      <w:pPr>
        <w:pStyle w:val="ListParagraph"/>
        <w:widowControl/>
        <w:numPr>
          <w:ilvl w:val="0"/>
          <w:numId w:val="24"/>
        </w:numPr>
        <w:autoSpaceDE/>
        <w:autoSpaceDN/>
        <w:spacing w:after="120"/>
        <w:rPr>
          <w:sz w:val="24"/>
          <w:szCs w:val="24"/>
        </w:rPr>
      </w:pPr>
      <w:r w:rsidRPr="00180C8E">
        <w:rPr>
          <w:sz w:val="24"/>
          <w:szCs w:val="24"/>
        </w:rPr>
        <w:lastRenderedPageBreak/>
        <w:t>Visa restrictions may limit conference attendance from certain regions.</w:t>
      </w:r>
    </w:p>
    <w:p w14:paraId="647F3904" w14:textId="77777777" w:rsidR="00E04D16" w:rsidRPr="00180C8E" w:rsidRDefault="00E04D16" w:rsidP="00E04D16">
      <w:pPr>
        <w:pStyle w:val="ListParagraph"/>
        <w:widowControl/>
        <w:numPr>
          <w:ilvl w:val="0"/>
          <w:numId w:val="24"/>
        </w:numPr>
        <w:autoSpaceDE/>
        <w:autoSpaceDN/>
        <w:spacing w:after="120"/>
        <w:rPr>
          <w:sz w:val="24"/>
          <w:szCs w:val="24"/>
        </w:rPr>
      </w:pPr>
      <w:r w:rsidRPr="00180C8E">
        <w:rPr>
          <w:sz w:val="24"/>
          <w:szCs w:val="24"/>
        </w:rPr>
        <w:t>Increasing costs for conference organization and attendance impacting membership participation.</w:t>
      </w:r>
    </w:p>
    <w:p w14:paraId="7FBB4D87" w14:textId="77777777" w:rsidR="00E04D16" w:rsidRDefault="00E04D16" w:rsidP="00E04D16">
      <w:pPr>
        <w:widowControl/>
        <w:autoSpaceDE/>
        <w:autoSpaceDN/>
        <w:spacing w:before="120" w:after="120"/>
        <w:rPr>
          <w:b/>
          <w:bCs/>
          <w:sz w:val="24"/>
          <w:szCs w:val="24"/>
          <w:u w:val="single"/>
        </w:rPr>
      </w:pPr>
    </w:p>
    <w:p w14:paraId="4F9A421B" w14:textId="36340B29" w:rsidR="00E04D16" w:rsidRPr="00F2398D" w:rsidRDefault="00E04D16" w:rsidP="00E04D16">
      <w:pPr>
        <w:widowControl/>
        <w:autoSpaceDE/>
        <w:autoSpaceDN/>
        <w:spacing w:before="120" w:after="120"/>
        <w:rPr>
          <w:b/>
          <w:bCs/>
          <w:sz w:val="28"/>
          <w:szCs w:val="28"/>
          <w:u w:val="single"/>
        </w:rPr>
      </w:pPr>
      <w:r w:rsidRPr="00F2398D">
        <w:rPr>
          <w:b/>
          <w:bCs/>
          <w:sz w:val="28"/>
          <w:szCs w:val="28"/>
          <w:u w:val="single"/>
        </w:rPr>
        <w:t>Industry and Professional Practice Assumptions:</w:t>
      </w:r>
    </w:p>
    <w:p w14:paraId="6BE6EEA2" w14:textId="77777777" w:rsidR="00E04D16" w:rsidRPr="00180C8E" w:rsidRDefault="00E04D16" w:rsidP="00E04D16">
      <w:pPr>
        <w:pStyle w:val="ListParagraph"/>
        <w:widowControl/>
        <w:numPr>
          <w:ilvl w:val="0"/>
          <w:numId w:val="38"/>
        </w:numPr>
        <w:autoSpaceDE/>
        <w:autoSpaceDN/>
        <w:spacing w:after="120"/>
        <w:rPr>
          <w:sz w:val="24"/>
          <w:szCs w:val="24"/>
        </w:rPr>
      </w:pPr>
      <w:r w:rsidRPr="00180C8E">
        <w:rPr>
          <w:sz w:val="24"/>
          <w:szCs w:val="24"/>
        </w:rPr>
        <w:t>Certification may gain more importance, potentially reducing the emphasis on degrees.</w:t>
      </w:r>
    </w:p>
    <w:p w14:paraId="155D9B1D" w14:textId="77777777" w:rsidR="00E04D16" w:rsidRPr="00180C8E" w:rsidRDefault="00E04D16" w:rsidP="00E04D16">
      <w:pPr>
        <w:pStyle w:val="ListParagraph"/>
        <w:widowControl/>
        <w:numPr>
          <w:ilvl w:val="0"/>
          <w:numId w:val="38"/>
        </w:numPr>
        <w:autoSpaceDE/>
        <w:autoSpaceDN/>
        <w:spacing w:after="120"/>
        <w:rPr>
          <w:sz w:val="24"/>
          <w:szCs w:val="24"/>
        </w:rPr>
      </w:pPr>
      <w:r w:rsidRPr="00180C8E">
        <w:rPr>
          <w:sz w:val="24"/>
          <w:szCs w:val="24"/>
        </w:rPr>
        <w:t>Industry membership will be individually motivated rather than corporate-sponsored.</w:t>
      </w:r>
    </w:p>
    <w:p w14:paraId="43146E7E" w14:textId="77777777" w:rsidR="00E04D16" w:rsidRPr="00180C8E" w:rsidRDefault="00E04D16" w:rsidP="00E04D16">
      <w:pPr>
        <w:pStyle w:val="ListParagraph"/>
        <w:widowControl/>
        <w:numPr>
          <w:ilvl w:val="0"/>
          <w:numId w:val="38"/>
        </w:numPr>
        <w:autoSpaceDE/>
        <w:autoSpaceDN/>
        <w:spacing w:after="120"/>
        <w:rPr>
          <w:sz w:val="24"/>
          <w:szCs w:val="24"/>
        </w:rPr>
      </w:pPr>
      <w:r w:rsidRPr="00180C8E">
        <w:rPr>
          <w:sz w:val="24"/>
          <w:szCs w:val="24"/>
        </w:rPr>
        <w:t>RF/microwave industries face challenges attracting top talent due to prestige and pay gaps.</w:t>
      </w:r>
    </w:p>
    <w:p w14:paraId="01DFB224" w14:textId="77777777" w:rsidR="00E04D16" w:rsidRPr="00180C8E" w:rsidRDefault="00E04D16" w:rsidP="00E04D16">
      <w:pPr>
        <w:pStyle w:val="ListParagraph"/>
        <w:widowControl/>
        <w:numPr>
          <w:ilvl w:val="0"/>
          <w:numId w:val="38"/>
        </w:numPr>
        <w:autoSpaceDE/>
        <w:autoSpaceDN/>
        <w:spacing w:after="120"/>
        <w:rPr>
          <w:sz w:val="24"/>
          <w:szCs w:val="24"/>
        </w:rPr>
      </w:pPr>
      <w:r w:rsidRPr="00180C8E">
        <w:rPr>
          <w:sz w:val="24"/>
          <w:szCs w:val="24"/>
        </w:rPr>
        <w:t>New technologies may disrupt professional growth opportunities.</w:t>
      </w:r>
    </w:p>
    <w:p w14:paraId="7DC1C4CC" w14:textId="77777777" w:rsidR="00E04D16" w:rsidRPr="00180C8E" w:rsidRDefault="00E04D16" w:rsidP="00E04D16">
      <w:pPr>
        <w:pStyle w:val="ListParagraph"/>
        <w:widowControl/>
        <w:numPr>
          <w:ilvl w:val="0"/>
          <w:numId w:val="38"/>
        </w:numPr>
        <w:autoSpaceDE/>
        <w:autoSpaceDN/>
        <w:spacing w:after="120"/>
        <w:rPr>
          <w:sz w:val="24"/>
          <w:szCs w:val="24"/>
        </w:rPr>
      </w:pPr>
      <w:r w:rsidRPr="00180C8E">
        <w:rPr>
          <w:sz w:val="24"/>
          <w:szCs w:val="24"/>
        </w:rPr>
        <w:t>The format of IEEE MTT-S events may shift towards skill-based boot camps and recruitment drives.</w:t>
      </w:r>
    </w:p>
    <w:p w14:paraId="0DA7CF62" w14:textId="77777777" w:rsidR="00E04D16" w:rsidRPr="00180C8E" w:rsidRDefault="00E04D16" w:rsidP="00E04D16">
      <w:pPr>
        <w:pStyle w:val="ListParagraph"/>
        <w:widowControl/>
        <w:numPr>
          <w:ilvl w:val="0"/>
          <w:numId w:val="38"/>
        </w:numPr>
        <w:autoSpaceDE/>
        <w:autoSpaceDN/>
        <w:spacing w:after="120"/>
        <w:rPr>
          <w:sz w:val="24"/>
          <w:szCs w:val="24"/>
        </w:rPr>
      </w:pPr>
      <w:r w:rsidRPr="00180C8E">
        <w:rPr>
          <w:sz w:val="24"/>
          <w:szCs w:val="24"/>
        </w:rPr>
        <w:t>Growing need for practical applications in professional development programs.</w:t>
      </w:r>
    </w:p>
    <w:p w14:paraId="251211A3" w14:textId="3F327708" w:rsidR="009938B5" w:rsidRPr="00180C8E" w:rsidRDefault="00E04D16" w:rsidP="00F2398D">
      <w:pPr>
        <w:pStyle w:val="ListParagraph"/>
        <w:widowControl/>
        <w:numPr>
          <w:ilvl w:val="0"/>
          <w:numId w:val="38"/>
        </w:numPr>
        <w:autoSpaceDE/>
        <w:autoSpaceDN/>
        <w:spacing w:after="120"/>
        <w:rPr>
          <w:sz w:val="24"/>
          <w:szCs w:val="24"/>
        </w:rPr>
      </w:pPr>
      <w:r w:rsidRPr="00180C8E">
        <w:rPr>
          <w:sz w:val="24"/>
          <w:szCs w:val="24"/>
        </w:rPr>
        <w:t>There is uncertainty about how onshoring and globalization will affect the industry.</w:t>
      </w:r>
    </w:p>
    <w:p w14:paraId="1CFD7B82" w14:textId="77777777" w:rsidR="009938B5" w:rsidRDefault="009938B5">
      <w:pPr>
        <w:pStyle w:val="BodyText"/>
        <w:spacing w:before="0" w:line="43" w:lineRule="exact"/>
        <w:ind w:left="331" w:firstLine="0"/>
        <w:rPr>
          <w:sz w:val="4"/>
        </w:rPr>
      </w:pPr>
    </w:p>
    <w:p w14:paraId="696709B7" w14:textId="77777777" w:rsidR="009938B5" w:rsidRDefault="009938B5">
      <w:pPr>
        <w:pStyle w:val="BodyText"/>
        <w:spacing w:before="0" w:line="43" w:lineRule="exact"/>
        <w:ind w:left="331" w:firstLine="0"/>
        <w:rPr>
          <w:sz w:val="4"/>
        </w:rPr>
      </w:pPr>
    </w:p>
    <w:p w14:paraId="7FEE4055" w14:textId="77777777" w:rsidR="009938B5" w:rsidRDefault="009938B5">
      <w:pPr>
        <w:pStyle w:val="BodyText"/>
        <w:spacing w:before="0" w:line="43" w:lineRule="exact"/>
        <w:ind w:left="331" w:firstLine="0"/>
        <w:rPr>
          <w:sz w:val="4"/>
        </w:rPr>
      </w:pPr>
    </w:p>
    <w:p w14:paraId="5E714D3C" w14:textId="77777777" w:rsidR="009938B5" w:rsidRDefault="009938B5">
      <w:pPr>
        <w:pStyle w:val="BodyText"/>
        <w:spacing w:before="0" w:line="43" w:lineRule="exact"/>
        <w:ind w:left="331" w:firstLine="0"/>
        <w:rPr>
          <w:sz w:val="4"/>
        </w:rPr>
      </w:pPr>
    </w:p>
    <w:p w14:paraId="715F3CC7" w14:textId="77777777" w:rsidR="009938B5" w:rsidRDefault="009938B5">
      <w:pPr>
        <w:pStyle w:val="BodyText"/>
        <w:spacing w:before="0" w:line="43" w:lineRule="exact"/>
        <w:ind w:left="331" w:firstLine="0"/>
        <w:rPr>
          <w:sz w:val="4"/>
        </w:rPr>
      </w:pPr>
    </w:p>
    <w:p w14:paraId="6BA1833E" w14:textId="77777777" w:rsidR="009938B5" w:rsidRDefault="009938B5">
      <w:pPr>
        <w:pStyle w:val="BodyText"/>
        <w:spacing w:before="0" w:line="43" w:lineRule="exact"/>
        <w:ind w:left="331" w:firstLine="0"/>
        <w:rPr>
          <w:sz w:val="4"/>
        </w:rPr>
      </w:pPr>
    </w:p>
    <w:p w14:paraId="072D59C9" w14:textId="6DAB9C8B" w:rsidR="00B76C5F" w:rsidRPr="00221355" w:rsidRDefault="00000000">
      <w:pPr>
        <w:pStyle w:val="BodyText"/>
        <w:spacing w:before="0" w:line="43" w:lineRule="exact"/>
        <w:ind w:left="331" w:firstLine="0"/>
        <w:rPr>
          <w:sz w:val="4"/>
        </w:rPr>
      </w:pPr>
      <w:r w:rsidRPr="00221355">
        <w:rPr>
          <w:noProof/>
          <w:sz w:val="4"/>
        </w:rPr>
        <mc:AlternateContent>
          <mc:Choice Requires="wpg">
            <w:drawing>
              <wp:inline distT="0" distB="0" distL="0" distR="0" wp14:anchorId="782B0A76" wp14:editId="263D53FE">
                <wp:extent cx="5523230" cy="2794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21" name="Graphic 21"/>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0DB7BB" id="Group 20"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">
                <v:shape id="Graphic 21"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" path="m5522976,18288l,18288r,9144l5522976,27432r,-9144xem5522976,l,,,9144r5522976,l5522976,xe" fillcolor="black" stroked="f">
                  <v:path arrowok="t"/>
                </v:shape>
                <w10:anchorlock/>
              </v:group>
            </w:pict>
          </mc:Fallback>
        </mc:AlternateContent>
      </w:r>
    </w:p>
    <w:p w14:paraId="71DA1655" w14:textId="77777777" w:rsidR="00B76C5F" w:rsidRPr="00221355" w:rsidRDefault="00000000">
      <w:pPr>
        <w:pStyle w:val="Heading1"/>
        <w:spacing w:before="20" w:line="546" w:lineRule="exact"/>
        <w:ind w:left="387"/>
        <w:jc w:val="center"/>
      </w:pPr>
      <w:r w:rsidRPr="00221355">
        <w:rPr>
          <w:smallCaps/>
        </w:rPr>
        <w:t>3-5</w:t>
      </w:r>
      <w:r w:rsidRPr="00221355">
        <w:rPr>
          <w:smallCaps/>
          <w:spacing w:val="-22"/>
        </w:rPr>
        <w:t xml:space="preserve"> </w:t>
      </w:r>
      <w:r w:rsidRPr="00221355">
        <w:rPr>
          <w:smallCaps/>
        </w:rPr>
        <w:t>Year</w:t>
      </w:r>
      <w:r w:rsidRPr="00221355">
        <w:rPr>
          <w:smallCaps/>
          <w:spacing w:val="-11"/>
        </w:rPr>
        <w:t xml:space="preserve"> </w:t>
      </w:r>
      <w:r w:rsidRPr="00221355">
        <w:rPr>
          <w:smallCaps/>
        </w:rPr>
        <w:t>Planning</w:t>
      </w:r>
      <w:r w:rsidRPr="00221355">
        <w:rPr>
          <w:smallCaps/>
          <w:spacing w:val="-8"/>
        </w:rPr>
        <w:t xml:space="preserve"> </w:t>
      </w:r>
      <w:r w:rsidRPr="00221355">
        <w:rPr>
          <w:smallCaps/>
          <w:spacing w:val="-2"/>
        </w:rPr>
        <w:t>Horizon</w:t>
      </w:r>
    </w:p>
    <w:p w14:paraId="5697C26C" w14:textId="77777777" w:rsidR="00B76C5F" w:rsidRPr="00221355" w:rsidRDefault="00000000">
      <w:pPr>
        <w:spacing w:line="505" w:lineRule="exact"/>
        <w:ind w:left="386" w:right="386"/>
        <w:jc w:val="center"/>
        <w:rPr>
          <w:sz w:val="44"/>
        </w:rPr>
      </w:pPr>
      <w:r w:rsidRPr="00221355">
        <w:rPr>
          <w:noProof/>
          <w:sz w:val="44"/>
        </w:rPr>
        <mc:AlternateContent>
          <mc:Choice Requires="wps">
            <w:drawing>
              <wp:anchor distT="0" distB="0" distL="0" distR="0" simplePos="0" relativeHeight="487593984" behindDoc="1" locked="0" layoutInCell="1" allowOverlap="1" wp14:anchorId="19CC0C52" wp14:editId="44015F7C">
                <wp:simplePos x="0" y="0"/>
                <wp:positionH relativeFrom="page">
                  <wp:posOffset>1124712</wp:posOffset>
                </wp:positionH>
                <wp:positionV relativeFrom="paragraph">
                  <wp:posOffset>334837</wp:posOffset>
                </wp:positionV>
                <wp:extent cx="5523230" cy="2794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8D8F4" id="Graphic 22" o:spid="_x0000_s1026" style="position:absolute;margin-left:88.55pt;margin-top:26.35pt;width:434.9pt;height:2.2pt;z-index:-15722496;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" path="m5522976,18288l,18288r,9144l5522976,27432r,-9144xem5522976,l,,,9144r5522976,l5522976,xe" fillcolor="black" stroked="f">
                <v:path arrowok="t"/>
                <w10:wrap type="topAndBottom" anchorx="page"/>
              </v:shape>
            </w:pict>
          </mc:Fallback>
        </mc:AlternateContent>
      </w:r>
      <w:r w:rsidRPr="00221355">
        <w:rPr>
          <w:smallCaps/>
          <w:sz w:val="44"/>
        </w:rPr>
        <w:t>Outcome-Oriented</w:t>
      </w:r>
      <w:r w:rsidRPr="00221355">
        <w:rPr>
          <w:smallCaps/>
          <w:spacing w:val="-19"/>
          <w:sz w:val="44"/>
        </w:rPr>
        <w:t xml:space="preserve"> </w:t>
      </w:r>
      <w:r w:rsidRPr="00221355">
        <w:rPr>
          <w:smallCaps/>
          <w:spacing w:val="-4"/>
          <w:sz w:val="44"/>
        </w:rPr>
        <w:t>Goals</w:t>
      </w:r>
    </w:p>
    <w:p w14:paraId="170A99B4" w14:textId="77777777" w:rsidR="00B76C5F" w:rsidRPr="00221355" w:rsidRDefault="00B76C5F">
      <w:pPr>
        <w:pStyle w:val="BodyText"/>
        <w:spacing w:before="114"/>
        <w:ind w:left="0" w:firstLine="0"/>
      </w:pPr>
    </w:p>
    <w:p w14:paraId="1D44D650" w14:textId="029F8558" w:rsidR="00F2398D" w:rsidRPr="00F2398D" w:rsidRDefault="00000000" w:rsidP="00F2398D">
      <w:pPr>
        <w:jc w:val="center"/>
        <w:rPr>
          <w:i/>
          <w:sz w:val="24"/>
          <w:szCs w:val="24"/>
        </w:rPr>
      </w:pPr>
      <w:r w:rsidRPr="00F2398D">
        <w:rPr>
          <w:i/>
          <w:sz w:val="24"/>
          <w:szCs w:val="24"/>
        </w:rPr>
        <w:t>Goals</w:t>
      </w:r>
      <w:r w:rsidR="00F2398D" w:rsidRPr="00F2398D">
        <w:rPr>
          <w:i/>
          <w:sz w:val="24"/>
          <w:szCs w:val="24"/>
        </w:rPr>
        <w:t xml:space="preserve"> are outcome-oriented statements that represent what will constitute the organization’s future success. The achievement of each goal will move IEEE MTT-S towards the realization of</w:t>
      </w:r>
      <w:r w:rsidR="00F2398D">
        <w:rPr>
          <w:i/>
          <w:sz w:val="24"/>
          <w:szCs w:val="24"/>
        </w:rPr>
        <w:t xml:space="preserve"> </w:t>
      </w:r>
      <w:r w:rsidR="00F2398D" w:rsidRPr="00F2398D">
        <w:rPr>
          <w:i/>
          <w:sz w:val="24"/>
          <w:szCs w:val="24"/>
        </w:rPr>
        <w:t>its vision. The goals are not in any order of priority. Every goal will need to be accomplished if the organization is to fully achieve its vision.</w:t>
      </w:r>
    </w:p>
    <w:p w14:paraId="50784035" w14:textId="77777777" w:rsidR="00B76C5F" w:rsidRPr="00221355" w:rsidRDefault="00B76C5F">
      <w:pPr>
        <w:pStyle w:val="BodyText"/>
        <w:spacing w:before="0"/>
        <w:ind w:left="0" w:firstLine="0"/>
        <w:rPr>
          <w:i/>
        </w:rPr>
      </w:pPr>
    </w:p>
    <w:p w14:paraId="28AAEDC9" w14:textId="0D79F847" w:rsidR="00F2398D" w:rsidRDefault="00AD7EBB" w:rsidP="00F2398D">
      <w:pPr>
        <w:pStyle w:val="BodyText"/>
        <w:spacing w:before="125"/>
        <w:ind w:left="0" w:firstLine="0"/>
        <w:rPr>
          <w:iCs/>
        </w:rPr>
      </w:pPr>
      <w:r w:rsidRPr="00221355">
        <w:rPr>
          <w:iCs/>
        </w:rPr>
        <w:t>The</w:t>
      </w:r>
      <w:r w:rsidR="00F2398D">
        <w:t xml:space="preserve"> following seven strategic goals reflect the collective insights of IEEE MTT-S members and contributors, gathered through recent retreats and collaborative planning sessions. Each goal represents a priority area, essential to advancing the Society’s mission and sustaining its leadership in a rapidly evolving technological landscape. </w:t>
      </w:r>
    </w:p>
    <w:p w14:paraId="121B1E75" w14:textId="77777777" w:rsidR="00F2398D" w:rsidRPr="00221355" w:rsidRDefault="00F2398D" w:rsidP="00F2398D">
      <w:pPr>
        <w:pStyle w:val="BodyText"/>
        <w:spacing w:before="125"/>
        <w:ind w:left="0" w:firstLine="0"/>
        <w:rPr>
          <w:iCs/>
        </w:rPr>
      </w:pPr>
    </w:p>
    <w:p w14:paraId="4070FDB5" w14:textId="77777777" w:rsidR="00F2398D" w:rsidRPr="00F2398D" w:rsidRDefault="00F2398D" w:rsidP="00F2398D">
      <w:pPr>
        <w:pStyle w:val="BodyText"/>
        <w:numPr>
          <w:ilvl w:val="0"/>
          <w:numId w:val="25"/>
        </w:numPr>
        <w:rPr>
          <w:b/>
          <w:bCs/>
          <w:smallCaps/>
        </w:rPr>
      </w:pPr>
      <w:r w:rsidRPr="00F2398D">
        <w:rPr>
          <w:b/>
          <w:bCs/>
        </w:rPr>
        <w:t>Increase Membership Engagement &amp; Retention</w:t>
      </w:r>
    </w:p>
    <w:p w14:paraId="49C1D063" w14:textId="39646041" w:rsidR="00F2398D" w:rsidRPr="00F2398D" w:rsidRDefault="00F2398D" w:rsidP="00F2398D">
      <w:pPr>
        <w:pStyle w:val="BodyText"/>
        <w:numPr>
          <w:ilvl w:val="0"/>
          <w:numId w:val="25"/>
        </w:numPr>
        <w:rPr>
          <w:b/>
          <w:bCs/>
          <w:smallCaps/>
        </w:rPr>
      </w:pPr>
      <w:r w:rsidRPr="00F2398D">
        <w:rPr>
          <w:b/>
          <w:bCs/>
        </w:rPr>
        <w:t xml:space="preserve">Enhance Industry </w:t>
      </w:r>
      <w:r w:rsidR="00935B9F">
        <w:rPr>
          <w:b/>
          <w:bCs/>
        </w:rPr>
        <w:t>E</w:t>
      </w:r>
      <w:r w:rsidRPr="00F2398D">
        <w:rPr>
          <w:b/>
          <w:bCs/>
        </w:rPr>
        <w:t xml:space="preserve">ngagement and Collaboration </w:t>
      </w:r>
    </w:p>
    <w:p w14:paraId="2B643251" w14:textId="77777777" w:rsidR="00F2398D" w:rsidRPr="00F2398D" w:rsidRDefault="00F2398D" w:rsidP="00F2398D">
      <w:pPr>
        <w:pStyle w:val="BodyText"/>
        <w:numPr>
          <w:ilvl w:val="0"/>
          <w:numId w:val="25"/>
        </w:numPr>
        <w:rPr>
          <w:b/>
          <w:bCs/>
          <w:smallCaps/>
        </w:rPr>
      </w:pPr>
      <w:r w:rsidRPr="00F2398D">
        <w:rPr>
          <w:b/>
          <w:bCs/>
        </w:rPr>
        <w:t>Strengthen Educational &amp; Professional Development Initiatives</w:t>
      </w:r>
    </w:p>
    <w:p w14:paraId="3DEB2AC9" w14:textId="140E159D" w:rsidR="00F2398D" w:rsidRPr="00F2398D" w:rsidRDefault="00F2398D" w:rsidP="00F2398D">
      <w:pPr>
        <w:pStyle w:val="BodyText"/>
        <w:numPr>
          <w:ilvl w:val="0"/>
          <w:numId w:val="25"/>
        </w:numPr>
        <w:rPr>
          <w:b/>
          <w:bCs/>
          <w:smallCaps/>
        </w:rPr>
      </w:pPr>
      <w:r w:rsidRPr="00F2398D">
        <w:rPr>
          <w:b/>
          <w:bCs/>
        </w:rPr>
        <w:t xml:space="preserve">Enhance Conference &amp; Publication Quality and </w:t>
      </w:r>
      <w:r w:rsidR="00935B9F">
        <w:rPr>
          <w:b/>
          <w:bCs/>
        </w:rPr>
        <w:t>A</w:t>
      </w:r>
      <w:r w:rsidRPr="00F2398D">
        <w:rPr>
          <w:b/>
          <w:bCs/>
        </w:rPr>
        <w:t>ccessibility</w:t>
      </w:r>
    </w:p>
    <w:p w14:paraId="01D5474D" w14:textId="30F66206" w:rsidR="00F2398D" w:rsidRPr="00F2398D" w:rsidRDefault="00F2398D" w:rsidP="00F2398D">
      <w:pPr>
        <w:pStyle w:val="BodyText"/>
        <w:numPr>
          <w:ilvl w:val="0"/>
          <w:numId w:val="25"/>
        </w:numPr>
        <w:rPr>
          <w:b/>
          <w:bCs/>
          <w:smallCaps/>
        </w:rPr>
      </w:pPr>
      <w:r w:rsidRPr="00F2398D">
        <w:rPr>
          <w:b/>
          <w:bCs/>
        </w:rPr>
        <w:t xml:space="preserve">Pioneer </w:t>
      </w:r>
      <w:r w:rsidR="00935B9F">
        <w:rPr>
          <w:b/>
          <w:bCs/>
        </w:rPr>
        <w:t>M</w:t>
      </w:r>
      <w:r w:rsidRPr="00F2398D">
        <w:rPr>
          <w:b/>
          <w:bCs/>
        </w:rPr>
        <w:t>ulti-</w:t>
      </w:r>
      <w:r w:rsidR="00935B9F">
        <w:rPr>
          <w:b/>
          <w:bCs/>
        </w:rPr>
        <w:t>D</w:t>
      </w:r>
      <w:r w:rsidRPr="00F2398D">
        <w:rPr>
          <w:b/>
          <w:bCs/>
        </w:rPr>
        <w:t xml:space="preserve">isciplinary and </w:t>
      </w:r>
      <w:r w:rsidR="00935B9F">
        <w:rPr>
          <w:b/>
          <w:bCs/>
        </w:rPr>
        <w:t>C</w:t>
      </w:r>
      <w:r w:rsidRPr="00F2398D">
        <w:rPr>
          <w:b/>
          <w:bCs/>
        </w:rPr>
        <w:t>ross-</w:t>
      </w:r>
      <w:r w:rsidR="00935B9F">
        <w:rPr>
          <w:b/>
          <w:bCs/>
        </w:rPr>
        <w:t>S</w:t>
      </w:r>
      <w:r w:rsidRPr="00F2398D">
        <w:rPr>
          <w:b/>
          <w:bCs/>
        </w:rPr>
        <w:t xml:space="preserve">ectorial </w:t>
      </w:r>
      <w:r w:rsidR="00935B9F">
        <w:rPr>
          <w:b/>
          <w:bCs/>
        </w:rPr>
        <w:t>T</w:t>
      </w:r>
      <w:r w:rsidRPr="00F2398D">
        <w:rPr>
          <w:b/>
          <w:bCs/>
        </w:rPr>
        <w:t>echnology</w:t>
      </w:r>
    </w:p>
    <w:p w14:paraId="6E1D0620" w14:textId="77777777" w:rsidR="00F2398D" w:rsidRPr="00F2398D" w:rsidRDefault="00F2398D" w:rsidP="00F2398D">
      <w:pPr>
        <w:pStyle w:val="BodyText"/>
        <w:numPr>
          <w:ilvl w:val="0"/>
          <w:numId w:val="25"/>
        </w:numPr>
        <w:rPr>
          <w:b/>
          <w:bCs/>
          <w:smallCaps/>
        </w:rPr>
      </w:pPr>
      <w:r w:rsidRPr="00F2398D">
        <w:rPr>
          <w:b/>
          <w:bCs/>
        </w:rPr>
        <w:t>Maintain Financial Stability</w:t>
      </w:r>
    </w:p>
    <w:p w14:paraId="6A80D975" w14:textId="582D6062" w:rsidR="00F2398D" w:rsidRPr="00F2398D" w:rsidRDefault="00F2398D" w:rsidP="00F2398D">
      <w:pPr>
        <w:pStyle w:val="BodyText"/>
        <w:numPr>
          <w:ilvl w:val="0"/>
          <w:numId w:val="25"/>
        </w:numPr>
        <w:rPr>
          <w:b/>
          <w:bCs/>
          <w:smallCaps/>
        </w:rPr>
      </w:pPr>
      <w:r w:rsidRPr="00F2398D">
        <w:rPr>
          <w:b/>
          <w:bCs/>
        </w:rPr>
        <w:t xml:space="preserve">Expand Outreach to </w:t>
      </w:r>
      <w:r w:rsidR="00935B9F">
        <w:rPr>
          <w:b/>
          <w:bCs/>
        </w:rPr>
        <w:t>O</w:t>
      </w:r>
      <w:r w:rsidRPr="00F2398D">
        <w:rPr>
          <w:b/>
          <w:bCs/>
        </w:rPr>
        <w:t xml:space="preserve">ther </w:t>
      </w:r>
      <w:r w:rsidR="00935B9F">
        <w:rPr>
          <w:b/>
          <w:bCs/>
        </w:rPr>
        <w:t>S</w:t>
      </w:r>
      <w:r w:rsidRPr="00F2398D">
        <w:rPr>
          <w:b/>
          <w:bCs/>
        </w:rPr>
        <w:t xml:space="preserve">ocieties, </w:t>
      </w:r>
      <w:r w:rsidR="00935B9F">
        <w:rPr>
          <w:b/>
          <w:bCs/>
        </w:rPr>
        <w:t>I</w:t>
      </w:r>
      <w:r w:rsidRPr="00F2398D">
        <w:rPr>
          <w:b/>
          <w:bCs/>
        </w:rPr>
        <w:t xml:space="preserve">ndustry, </w:t>
      </w:r>
      <w:r w:rsidR="00935B9F">
        <w:rPr>
          <w:b/>
          <w:bCs/>
        </w:rPr>
        <w:t>P</w:t>
      </w:r>
      <w:r w:rsidRPr="00F2398D">
        <w:rPr>
          <w:b/>
          <w:bCs/>
        </w:rPr>
        <w:t xml:space="preserve">ractitioners and the </w:t>
      </w:r>
      <w:r w:rsidR="00935B9F">
        <w:rPr>
          <w:b/>
          <w:bCs/>
        </w:rPr>
        <w:t>Ge</w:t>
      </w:r>
      <w:r w:rsidRPr="00F2398D">
        <w:rPr>
          <w:b/>
          <w:bCs/>
        </w:rPr>
        <w:t xml:space="preserve">neral </w:t>
      </w:r>
      <w:r w:rsidR="00935B9F">
        <w:rPr>
          <w:b/>
          <w:bCs/>
        </w:rPr>
        <w:t>P</w:t>
      </w:r>
      <w:r w:rsidRPr="00F2398D">
        <w:rPr>
          <w:b/>
          <w:bCs/>
        </w:rPr>
        <w:t>ublic</w:t>
      </w:r>
    </w:p>
    <w:p w14:paraId="6C235A8F" w14:textId="77777777" w:rsidR="00F2398D" w:rsidRPr="00221355" w:rsidRDefault="00F2398D" w:rsidP="00F2398D">
      <w:pPr>
        <w:pStyle w:val="BodyText"/>
      </w:pPr>
    </w:p>
    <w:p w14:paraId="2355FFDC" w14:textId="77777777" w:rsidR="00F2398D" w:rsidRPr="00221355" w:rsidRDefault="00F2398D" w:rsidP="00F2398D">
      <w:pPr>
        <w:pStyle w:val="BodyText"/>
        <w:ind w:left="0" w:firstLine="0"/>
      </w:pPr>
      <w:r>
        <w:lastRenderedPageBreak/>
        <w:t>Listed below are the key objectives and strategies that emerged during the sessions. They are intended to inform future planning, guide implementation efforts, and ensure that each goal is grounded in actionable, member-informed priorities.</w:t>
      </w:r>
    </w:p>
    <w:p w14:paraId="552B8E37" w14:textId="35456195" w:rsidR="00AD7EBB" w:rsidRPr="00221355" w:rsidRDefault="00AD7EBB" w:rsidP="00F2398D">
      <w:pPr>
        <w:pStyle w:val="BodyText"/>
        <w:spacing w:before="125"/>
        <w:ind w:left="0" w:firstLine="0"/>
      </w:pPr>
    </w:p>
    <w:p w14:paraId="299A6252" w14:textId="77777777" w:rsidR="00672923" w:rsidRDefault="00672923" w:rsidP="00477484">
      <w:pPr>
        <w:pStyle w:val="BodyText"/>
        <w:spacing w:before="0" w:line="20" w:lineRule="exact"/>
        <w:ind w:left="0" w:firstLine="0"/>
        <w:rPr>
          <w:sz w:val="2"/>
        </w:rPr>
      </w:pPr>
      <w:bookmarkStart w:id="6" w:name="_Hlk202176213"/>
    </w:p>
    <w:p w14:paraId="15C24E6C" w14:textId="36783E48" w:rsidR="00672923" w:rsidRDefault="00672923" w:rsidP="00477484">
      <w:pPr>
        <w:pStyle w:val="BodyText"/>
        <w:spacing w:before="0" w:line="20" w:lineRule="exact"/>
        <w:ind w:left="0" w:firstLine="0"/>
        <w:rPr>
          <w:sz w:val="2"/>
        </w:rPr>
      </w:pPr>
    </w:p>
    <w:p w14:paraId="40B132BE" w14:textId="77777777" w:rsidR="00F2398D" w:rsidRDefault="00F2398D" w:rsidP="00477484">
      <w:pPr>
        <w:pStyle w:val="BodyText"/>
        <w:spacing w:before="0" w:line="20" w:lineRule="exact"/>
        <w:ind w:left="0" w:firstLine="0"/>
        <w:rPr>
          <w:sz w:val="2"/>
        </w:rPr>
      </w:pPr>
    </w:p>
    <w:p w14:paraId="79998CD0" w14:textId="77777777" w:rsidR="00672923" w:rsidRDefault="00672923" w:rsidP="00477484">
      <w:pPr>
        <w:pStyle w:val="BodyText"/>
        <w:spacing w:before="0" w:line="20" w:lineRule="exact"/>
        <w:ind w:left="0" w:firstLine="0"/>
        <w:rPr>
          <w:sz w:val="2"/>
        </w:rPr>
      </w:pPr>
    </w:p>
    <w:p w14:paraId="4FBCBBD1" w14:textId="77777777" w:rsidR="00672923" w:rsidRDefault="00672923" w:rsidP="00477484">
      <w:pPr>
        <w:pStyle w:val="BodyText"/>
        <w:spacing w:before="0" w:line="20" w:lineRule="exact"/>
        <w:ind w:left="0" w:firstLine="0"/>
        <w:rPr>
          <w:sz w:val="2"/>
        </w:rPr>
      </w:pPr>
    </w:p>
    <w:p w14:paraId="01D52059" w14:textId="77777777" w:rsidR="00672923" w:rsidRDefault="00672923" w:rsidP="00477484">
      <w:pPr>
        <w:pStyle w:val="BodyText"/>
        <w:spacing w:before="0" w:line="20" w:lineRule="exact"/>
        <w:ind w:left="0" w:firstLine="0"/>
        <w:rPr>
          <w:sz w:val="2"/>
        </w:rPr>
      </w:pPr>
    </w:p>
    <w:p w14:paraId="7BB08791" w14:textId="77777777" w:rsidR="00672923" w:rsidRDefault="00672923" w:rsidP="00477484">
      <w:pPr>
        <w:pStyle w:val="BodyText"/>
        <w:spacing w:before="0" w:line="20" w:lineRule="exact"/>
        <w:ind w:left="0" w:firstLine="0"/>
        <w:rPr>
          <w:sz w:val="2"/>
        </w:rPr>
      </w:pPr>
    </w:p>
    <w:p w14:paraId="4714ECD9" w14:textId="77777777" w:rsidR="00672923" w:rsidRDefault="00672923" w:rsidP="00477484">
      <w:pPr>
        <w:pStyle w:val="BodyText"/>
        <w:spacing w:before="0" w:line="20" w:lineRule="exact"/>
        <w:ind w:left="0" w:firstLine="0"/>
        <w:rPr>
          <w:sz w:val="2"/>
        </w:rPr>
      </w:pPr>
    </w:p>
    <w:p w14:paraId="0EAECE19" w14:textId="77777777" w:rsidR="00672923" w:rsidRDefault="00672923" w:rsidP="00477484">
      <w:pPr>
        <w:pStyle w:val="BodyText"/>
        <w:spacing w:before="0" w:line="20" w:lineRule="exact"/>
        <w:ind w:left="0" w:firstLine="0"/>
        <w:rPr>
          <w:sz w:val="2"/>
        </w:rPr>
      </w:pPr>
    </w:p>
    <w:p w14:paraId="26831CF6" w14:textId="77777777" w:rsidR="00672923" w:rsidRDefault="00672923" w:rsidP="00477484">
      <w:pPr>
        <w:pStyle w:val="BodyText"/>
        <w:spacing w:before="0" w:line="20" w:lineRule="exact"/>
        <w:ind w:left="0" w:firstLine="0"/>
        <w:rPr>
          <w:sz w:val="2"/>
        </w:rPr>
      </w:pPr>
    </w:p>
    <w:p w14:paraId="4844ACF0" w14:textId="77777777" w:rsidR="00672923" w:rsidRDefault="00672923" w:rsidP="00477484">
      <w:pPr>
        <w:pStyle w:val="BodyText"/>
        <w:spacing w:before="0" w:line="20" w:lineRule="exact"/>
        <w:ind w:left="0" w:firstLine="0"/>
        <w:rPr>
          <w:sz w:val="2"/>
        </w:rPr>
      </w:pPr>
    </w:p>
    <w:p w14:paraId="4AC8CDD3" w14:textId="77777777" w:rsidR="00672923" w:rsidRDefault="00672923" w:rsidP="00477484">
      <w:pPr>
        <w:pStyle w:val="BodyText"/>
        <w:spacing w:before="0" w:line="20" w:lineRule="exact"/>
        <w:ind w:left="0" w:firstLine="0"/>
        <w:rPr>
          <w:sz w:val="2"/>
        </w:rPr>
      </w:pPr>
    </w:p>
    <w:p w14:paraId="7E24BFED" w14:textId="77777777" w:rsidR="00672923" w:rsidRDefault="00672923" w:rsidP="00477484">
      <w:pPr>
        <w:pStyle w:val="BodyText"/>
        <w:spacing w:before="0" w:line="20" w:lineRule="exact"/>
        <w:ind w:left="0" w:firstLine="0"/>
        <w:rPr>
          <w:sz w:val="2"/>
        </w:rPr>
      </w:pPr>
    </w:p>
    <w:p w14:paraId="59A3A3F2" w14:textId="77777777" w:rsidR="00672923" w:rsidRDefault="00672923" w:rsidP="00477484">
      <w:pPr>
        <w:pStyle w:val="BodyText"/>
        <w:spacing w:before="0" w:line="20" w:lineRule="exact"/>
        <w:ind w:left="0" w:firstLine="0"/>
        <w:rPr>
          <w:sz w:val="2"/>
        </w:rPr>
      </w:pPr>
    </w:p>
    <w:p w14:paraId="16B3842C" w14:textId="77777777" w:rsidR="00672923" w:rsidRDefault="00672923" w:rsidP="00477484">
      <w:pPr>
        <w:pStyle w:val="BodyText"/>
        <w:spacing w:before="0" w:line="20" w:lineRule="exact"/>
        <w:ind w:left="0" w:firstLine="0"/>
        <w:rPr>
          <w:sz w:val="2"/>
        </w:rPr>
      </w:pPr>
    </w:p>
    <w:p w14:paraId="27E849AD" w14:textId="77777777" w:rsidR="00672923" w:rsidRDefault="00672923" w:rsidP="00477484">
      <w:pPr>
        <w:pStyle w:val="BodyText"/>
        <w:spacing w:before="0" w:line="20" w:lineRule="exact"/>
        <w:ind w:left="0" w:firstLine="0"/>
        <w:rPr>
          <w:sz w:val="2"/>
        </w:rPr>
      </w:pPr>
    </w:p>
    <w:bookmarkEnd w:id="6"/>
    <w:p w14:paraId="745969DC" w14:textId="77777777" w:rsidR="00F2398D" w:rsidRPr="00883F79" w:rsidRDefault="00F2398D" w:rsidP="00883F79">
      <w:pPr>
        <w:pStyle w:val="Heading2"/>
        <w:tabs>
          <w:tab w:val="left" w:pos="2692"/>
          <w:tab w:val="left" w:pos="9028"/>
        </w:tabs>
        <w:ind w:left="0"/>
        <w:jc w:val="center"/>
        <w:rPr>
          <w:sz w:val="36"/>
          <w:szCs w:val="36"/>
        </w:rPr>
      </w:pPr>
      <w:r w:rsidRPr="00883F79">
        <w:rPr>
          <w:sz w:val="36"/>
          <w:szCs w:val="36"/>
        </w:rPr>
        <w:t>Goal 1: Increase Membership Engagement &amp; Retention</w:t>
      </w:r>
    </w:p>
    <w:p w14:paraId="253F1EA0" w14:textId="77777777" w:rsidR="00F2398D" w:rsidRPr="00984035" w:rsidRDefault="00F2398D" w:rsidP="00F2398D">
      <w:pPr>
        <w:pStyle w:val="BodyText"/>
        <w:spacing w:before="38"/>
        <w:ind w:left="0" w:firstLine="0"/>
        <w:rPr>
          <w:b/>
          <w:bCs/>
          <w:i/>
          <w:iCs/>
        </w:rPr>
      </w:pPr>
    </w:p>
    <w:p w14:paraId="0186A3CA" w14:textId="5E37776F" w:rsidR="00F2398D" w:rsidRPr="00984035" w:rsidRDefault="00F2398D" w:rsidP="00F2398D">
      <w:pPr>
        <w:widowControl/>
        <w:autoSpaceDE/>
        <w:autoSpaceDN/>
        <w:rPr>
          <w:rFonts w:eastAsia="Aptos"/>
          <w:b/>
          <w:bCs/>
          <w:i/>
          <w:iCs/>
          <w:sz w:val="24"/>
          <w:szCs w:val="24"/>
          <w:u w:val="single"/>
        </w:rPr>
      </w:pPr>
      <w:r w:rsidRPr="00984035">
        <w:rPr>
          <w:b/>
          <w:bCs/>
          <w:i/>
          <w:iCs/>
          <w:sz w:val="24"/>
          <w:szCs w:val="24"/>
          <w:u w:val="single"/>
        </w:rPr>
        <w:t>Goal</w:t>
      </w:r>
      <w:r w:rsidR="00984035">
        <w:rPr>
          <w:b/>
          <w:bCs/>
          <w:i/>
          <w:iCs/>
          <w:sz w:val="24"/>
          <w:szCs w:val="24"/>
        </w:rPr>
        <w:t>:</w:t>
      </w:r>
    </w:p>
    <w:p w14:paraId="254630AF" w14:textId="77777777" w:rsidR="00F2398D" w:rsidRPr="00180C8E" w:rsidRDefault="00F2398D" w:rsidP="00F2398D">
      <w:pPr>
        <w:widowControl/>
        <w:autoSpaceDE/>
        <w:autoSpaceDN/>
        <w:rPr>
          <w:rFonts w:eastAsia="Aptos"/>
          <w:b/>
          <w:bCs/>
          <w:sz w:val="24"/>
          <w:szCs w:val="24"/>
        </w:rPr>
      </w:pPr>
      <w:r w:rsidRPr="00180C8E">
        <w:rPr>
          <w:sz w:val="24"/>
          <w:szCs w:val="24"/>
        </w:rPr>
        <w:t>Increase Membership Engagement &amp; Retention</w:t>
      </w:r>
    </w:p>
    <w:p w14:paraId="10C67B2D" w14:textId="77777777" w:rsidR="00F2398D" w:rsidRPr="00180C8E" w:rsidRDefault="00F2398D" w:rsidP="00F2398D">
      <w:pPr>
        <w:widowControl/>
        <w:autoSpaceDE/>
        <w:autoSpaceDN/>
        <w:rPr>
          <w:rFonts w:eastAsia="Aptos"/>
          <w:sz w:val="24"/>
          <w:szCs w:val="24"/>
        </w:rPr>
      </w:pPr>
    </w:p>
    <w:p w14:paraId="297024E9" w14:textId="77777777" w:rsidR="00F2398D" w:rsidRPr="00180C8E" w:rsidRDefault="00F2398D" w:rsidP="00F2398D">
      <w:pPr>
        <w:pStyle w:val="Heading7"/>
        <w:spacing w:before="125"/>
        <w:ind w:left="0"/>
        <w:rPr>
          <w:u w:val="none"/>
        </w:rPr>
      </w:pPr>
      <w:r w:rsidRPr="00180C8E">
        <w:t>Objectives:</w:t>
      </w:r>
    </w:p>
    <w:p w14:paraId="4E44B946" w14:textId="77777777" w:rsidR="00F2398D" w:rsidRPr="00180C8E" w:rsidRDefault="00F2398D" w:rsidP="00F2398D">
      <w:pPr>
        <w:pStyle w:val="ListParagraph"/>
        <w:numPr>
          <w:ilvl w:val="0"/>
          <w:numId w:val="9"/>
        </w:numPr>
        <w:tabs>
          <w:tab w:val="left" w:pos="720"/>
        </w:tabs>
        <w:spacing w:before="115"/>
        <w:ind w:right="1225"/>
        <w:rPr>
          <w:sz w:val="24"/>
          <w:szCs w:val="24"/>
        </w:rPr>
      </w:pPr>
      <w:r w:rsidRPr="00180C8E">
        <w:rPr>
          <w:sz w:val="24"/>
          <w:szCs w:val="24"/>
        </w:rPr>
        <w:t>Define and communicate a clear value proposition for key segments (e.g., industry professionals, young professionals, international members).</w:t>
      </w:r>
    </w:p>
    <w:p w14:paraId="3D84A495" w14:textId="77777777" w:rsidR="00F2398D" w:rsidRPr="00180C8E" w:rsidRDefault="00F2398D" w:rsidP="00F2398D">
      <w:pPr>
        <w:pStyle w:val="ListParagraph"/>
        <w:numPr>
          <w:ilvl w:val="0"/>
          <w:numId w:val="9"/>
        </w:numPr>
        <w:tabs>
          <w:tab w:val="left" w:pos="720"/>
        </w:tabs>
        <w:spacing w:before="115"/>
        <w:ind w:right="1225"/>
        <w:rPr>
          <w:sz w:val="24"/>
          <w:szCs w:val="24"/>
        </w:rPr>
      </w:pPr>
      <w:r w:rsidRPr="00180C8E">
        <w:rPr>
          <w:sz w:val="24"/>
          <w:szCs w:val="24"/>
        </w:rPr>
        <w:t>Create new membership categories tailored for industry labs and practitioners.</w:t>
      </w:r>
    </w:p>
    <w:p w14:paraId="24AACABD" w14:textId="3BA7DBF7" w:rsidR="00F2398D" w:rsidRPr="00180C8E" w:rsidRDefault="00F2398D" w:rsidP="00F2398D">
      <w:pPr>
        <w:pStyle w:val="ListParagraph"/>
        <w:numPr>
          <w:ilvl w:val="0"/>
          <w:numId w:val="9"/>
        </w:numPr>
        <w:tabs>
          <w:tab w:val="left" w:pos="720"/>
        </w:tabs>
        <w:spacing w:before="115"/>
        <w:ind w:right="1225"/>
        <w:rPr>
          <w:sz w:val="24"/>
          <w:szCs w:val="24"/>
        </w:rPr>
      </w:pPr>
      <w:r w:rsidRPr="00180C8E">
        <w:rPr>
          <w:sz w:val="24"/>
          <w:szCs w:val="24"/>
        </w:rPr>
        <w:t xml:space="preserve">Match industry and practitioner priorities with IEEE MTT-S programming and volunteer </w:t>
      </w:r>
      <w:r w:rsidR="00935B9F" w:rsidRPr="00180C8E">
        <w:rPr>
          <w:sz w:val="24"/>
          <w:szCs w:val="24"/>
        </w:rPr>
        <w:t>opportunities.</w:t>
      </w:r>
    </w:p>
    <w:p w14:paraId="473069A2" w14:textId="77777777" w:rsidR="00F2398D" w:rsidRPr="00180C8E" w:rsidRDefault="00F2398D" w:rsidP="00F2398D">
      <w:pPr>
        <w:pStyle w:val="ListParagraph"/>
        <w:numPr>
          <w:ilvl w:val="0"/>
          <w:numId w:val="9"/>
        </w:numPr>
        <w:tabs>
          <w:tab w:val="left" w:pos="720"/>
        </w:tabs>
        <w:spacing w:before="115"/>
        <w:ind w:right="1225"/>
        <w:rPr>
          <w:sz w:val="24"/>
          <w:szCs w:val="24"/>
        </w:rPr>
      </w:pPr>
      <w:r w:rsidRPr="00180C8E">
        <w:rPr>
          <w:sz w:val="24"/>
          <w:szCs w:val="24"/>
        </w:rPr>
        <w:t>Improve accessibility through multilingual resources, hybrid offerings, and regional hubs.</w:t>
      </w:r>
    </w:p>
    <w:p w14:paraId="275155CD" w14:textId="77777777" w:rsidR="00F2398D" w:rsidRPr="00180C8E" w:rsidRDefault="00F2398D" w:rsidP="00F2398D">
      <w:pPr>
        <w:pStyle w:val="ListParagraph"/>
        <w:numPr>
          <w:ilvl w:val="0"/>
          <w:numId w:val="9"/>
        </w:numPr>
        <w:tabs>
          <w:tab w:val="left" w:pos="720"/>
        </w:tabs>
        <w:spacing w:before="115"/>
        <w:ind w:right="1225"/>
        <w:rPr>
          <w:sz w:val="24"/>
          <w:szCs w:val="24"/>
        </w:rPr>
      </w:pPr>
      <w:r w:rsidRPr="00180C8E">
        <w:rPr>
          <w:sz w:val="24"/>
          <w:szCs w:val="24"/>
        </w:rPr>
        <w:t>Increase early-career engagement through competitions, mentoring, and student outreach.</w:t>
      </w:r>
    </w:p>
    <w:p w14:paraId="76556D2A" w14:textId="77777777" w:rsidR="00F2398D" w:rsidRPr="00180C8E" w:rsidRDefault="00F2398D" w:rsidP="00F2398D">
      <w:pPr>
        <w:pStyle w:val="Heading7"/>
        <w:spacing w:before="125"/>
        <w:ind w:left="0"/>
        <w:rPr>
          <w:u w:val="none"/>
        </w:rPr>
      </w:pPr>
      <w:r w:rsidRPr="00180C8E">
        <w:t>Possible Strategies:</w:t>
      </w:r>
    </w:p>
    <w:p w14:paraId="4649E057" w14:textId="49466243" w:rsidR="00F2398D" w:rsidRPr="00180C8E" w:rsidRDefault="00F2398D" w:rsidP="00F2398D">
      <w:pPr>
        <w:pStyle w:val="ListParagraph"/>
        <w:numPr>
          <w:ilvl w:val="0"/>
          <w:numId w:val="40"/>
        </w:numPr>
        <w:tabs>
          <w:tab w:val="left" w:pos="720"/>
        </w:tabs>
        <w:ind w:right="613"/>
        <w:rPr>
          <w:sz w:val="24"/>
          <w:szCs w:val="24"/>
        </w:rPr>
      </w:pPr>
      <w:r w:rsidRPr="00180C8E">
        <w:rPr>
          <w:sz w:val="24"/>
          <w:szCs w:val="24"/>
        </w:rPr>
        <w:t xml:space="preserve">Create sponsorship </w:t>
      </w:r>
      <w:r w:rsidR="00935B9F" w:rsidRPr="00180C8E">
        <w:rPr>
          <w:sz w:val="24"/>
          <w:szCs w:val="24"/>
        </w:rPr>
        <w:t>packages.</w:t>
      </w:r>
    </w:p>
    <w:p w14:paraId="1B303BA8" w14:textId="61850C71" w:rsidR="00F2398D" w:rsidRPr="00180C8E" w:rsidRDefault="00F2398D" w:rsidP="00F2398D">
      <w:pPr>
        <w:pStyle w:val="ListParagraph"/>
        <w:numPr>
          <w:ilvl w:val="0"/>
          <w:numId w:val="40"/>
        </w:numPr>
        <w:tabs>
          <w:tab w:val="left" w:pos="720"/>
        </w:tabs>
        <w:ind w:right="613"/>
        <w:rPr>
          <w:sz w:val="24"/>
          <w:szCs w:val="24"/>
        </w:rPr>
      </w:pPr>
      <w:r w:rsidRPr="00180C8E">
        <w:rPr>
          <w:sz w:val="24"/>
          <w:szCs w:val="24"/>
        </w:rPr>
        <w:t>Identify specific privileges for organizations which sign up</w:t>
      </w:r>
      <w:r w:rsidR="008D701E">
        <w:rPr>
          <w:sz w:val="24"/>
          <w:szCs w:val="24"/>
        </w:rPr>
        <w:t xml:space="preserve"> multiple members, (</w:t>
      </w:r>
      <w:r w:rsidR="00935B9F">
        <w:rPr>
          <w:sz w:val="24"/>
          <w:szCs w:val="24"/>
        </w:rPr>
        <w:t>e.g.,</w:t>
      </w:r>
      <w:r w:rsidRPr="00180C8E">
        <w:rPr>
          <w:sz w:val="24"/>
          <w:szCs w:val="24"/>
        </w:rPr>
        <w:t xml:space="preserve"> 10 members get access to IEEE MTT-S publications,</w:t>
      </w:r>
      <w:r w:rsidR="008D701E">
        <w:rPr>
          <w:sz w:val="24"/>
          <w:szCs w:val="24"/>
        </w:rPr>
        <w:t xml:space="preserve"> </w:t>
      </w:r>
      <w:r w:rsidRPr="00180C8E">
        <w:rPr>
          <w:sz w:val="24"/>
          <w:szCs w:val="24"/>
        </w:rPr>
        <w:t>100</w:t>
      </w:r>
      <w:r w:rsidR="008D701E">
        <w:rPr>
          <w:sz w:val="24"/>
          <w:szCs w:val="24"/>
        </w:rPr>
        <w:t xml:space="preserve"> members</w:t>
      </w:r>
      <w:r w:rsidRPr="00180C8E">
        <w:rPr>
          <w:sz w:val="24"/>
          <w:szCs w:val="24"/>
        </w:rPr>
        <w:t xml:space="preserve"> also get recognition at events, 1000 members </w:t>
      </w:r>
      <w:r w:rsidR="008D701E">
        <w:rPr>
          <w:sz w:val="24"/>
          <w:szCs w:val="24"/>
        </w:rPr>
        <w:t>get an</w:t>
      </w:r>
      <w:r w:rsidRPr="00180C8E">
        <w:rPr>
          <w:sz w:val="24"/>
          <w:szCs w:val="24"/>
        </w:rPr>
        <w:t xml:space="preserve"> additional benefit TBD.</w:t>
      </w:r>
    </w:p>
    <w:p w14:paraId="246D4B8A" w14:textId="171BAFB5" w:rsidR="00F2398D" w:rsidRPr="00180C8E" w:rsidRDefault="00F2398D" w:rsidP="00F2398D">
      <w:pPr>
        <w:pStyle w:val="ListParagraph"/>
        <w:numPr>
          <w:ilvl w:val="0"/>
          <w:numId w:val="40"/>
        </w:numPr>
        <w:tabs>
          <w:tab w:val="left" w:pos="720"/>
        </w:tabs>
        <w:spacing w:before="115"/>
        <w:ind w:right="772"/>
        <w:rPr>
          <w:sz w:val="24"/>
          <w:szCs w:val="24"/>
        </w:rPr>
      </w:pPr>
      <w:r w:rsidRPr="00180C8E">
        <w:rPr>
          <w:sz w:val="24"/>
          <w:szCs w:val="24"/>
        </w:rPr>
        <w:t xml:space="preserve">Improve motivation, </w:t>
      </w:r>
      <w:r w:rsidR="00935B9F" w:rsidRPr="00180C8E">
        <w:rPr>
          <w:sz w:val="24"/>
          <w:szCs w:val="24"/>
        </w:rPr>
        <w:t>recruitment,</w:t>
      </w:r>
      <w:r w:rsidRPr="00180C8E">
        <w:rPr>
          <w:sz w:val="24"/>
          <w:szCs w:val="24"/>
        </w:rPr>
        <w:t xml:space="preserve"> and retention of students by bringing microwave science and engineering into educational focus pre-college/university.</w:t>
      </w:r>
    </w:p>
    <w:p w14:paraId="178EFA8C" w14:textId="2DE87C51" w:rsidR="00F2398D" w:rsidRPr="00180C8E" w:rsidRDefault="00F2398D" w:rsidP="00F2398D">
      <w:pPr>
        <w:pStyle w:val="ListParagraph"/>
        <w:numPr>
          <w:ilvl w:val="0"/>
          <w:numId w:val="40"/>
        </w:numPr>
        <w:tabs>
          <w:tab w:val="left" w:pos="720"/>
        </w:tabs>
        <w:ind w:right="613"/>
        <w:rPr>
          <w:sz w:val="24"/>
          <w:szCs w:val="24"/>
        </w:rPr>
      </w:pPr>
      <w:r w:rsidRPr="00180C8E">
        <w:rPr>
          <w:sz w:val="24"/>
          <w:szCs w:val="24"/>
        </w:rPr>
        <w:t>Survey industry and practitioner groups to identify priorities to allow IEEE MTT-S to align programming and volunteer opportunities.</w:t>
      </w:r>
    </w:p>
    <w:p w14:paraId="798EA027" w14:textId="77777777" w:rsidR="00F2398D" w:rsidRDefault="00F2398D" w:rsidP="00F2398D">
      <w:pPr>
        <w:tabs>
          <w:tab w:val="left" w:pos="720"/>
        </w:tabs>
        <w:ind w:right="613"/>
        <w:rPr>
          <w:sz w:val="24"/>
        </w:rPr>
      </w:pPr>
    </w:p>
    <w:p w14:paraId="6AD71A1E" w14:textId="77777777" w:rsidR="00F2398D" w:rsidRDefault="00F2398D" w:rsidP="00F2398D">
      <w:pPr>
        <w:pStyle w:val="Heading2"/>
        <w:spacing w:before="10"/>
        <w:ind w:left="0" w:right="386"/>
        <w:jc w:val="center"/>
      </w:pPr>
    </w:p>
    <w:p w14:paraId="6FA2E1BD" w14:textId="110AEA9C" w:rsidR="00F2398D" w:rsidRPr="00883F79" w:rsidRDefault="00F2398D" w:rsidP="00F2398D">
      <w:pPr>
        <w:pStyle w:val="Heading2"/>
        <w:spacing w:before="10"/>
        <w:ind w:left="0" w:right="386"/>
        <w:jc w:val="center"/>
        <w:rPr>
          <w:b w:val="0"/>
          <w:sz w:val="36"/>
          <w:szCs w:val="36"/>
        </w:rPr>
      </w:pPr>
      <w:r w:rsidRPr="00883F79">
        <w:rPr>
          <w:sz w:val="36"/>
          <w:szCs w:val="36"/>
        </w:rPr>
        <w:t>Goal 2: Enhance Industry Engagement &amp; Collaboration</w:t>
      </w:r>
    </w:p>
    <w:p w14:paraId="56BB0D50" w14:textId="77777777" w:rsidR="00F2398D" w:rsidRPr="00180C8E" w:rsidRDefault="00F2398D" w:rsidP="00F2398D">
      <w:pPr>
        <w:pStyle w:val="Heading7"/>
        <w:ind w:left="0"/>
        <w:rPr>
          <w:spacing w:val="-2"/>
        </w:rPr>
      </w:pPr>
    </w:p>
    <w:p w14:paraId="60FAA76D" w14:textId="77777777" w:rsidR="00F2398D" w:rsidRPr="00180C8E" w:rsidRDefault="00F2398D" w:rsidP="00F2398D">
      <w:pPr>
        <w:pStyle w:val="Heading7"/>
        <w:ind w:left="0"/>
        <w:rPr>
          <w:u w:val="none"/>
        </w:rPr>
      </w:pPr>
      <w:r w:rsidRPr="00180C8E">
        <w:t>Goal:</w:t>
      </w:r>
    </w:p>
    <w:p w14:paraId="0AF5F9FC" w14:textId="77777777" w:rsidR="00F2398D" w:rsidRPr="00180C8E" w:rsidRDefault="00F2398D" w:rsidP="00F2398D">
      <w:pPr>
        <w:widowControl/>
        <w:autoSpaceDE/>
        <w:autoSpaceDN/>
        <w:rPr>
          <w:rFonts w:eastAsia="Aptos"/>
          <w:b/>
          <w:bCs/>
          <w:sz w:val="24"/>
          <w:szCs w:val="24"/>
        </w:rPr>
      </w:pPr>
    </w:p>
    <w:p w14:paraId="1983F5EA" w14:textId="77777777" w:rsidR="00F2398D" w:rsidRPr="00180C8E" w:rsidRDefault="00F2398D" w:rsidP="00F2398D">
      <w:pPr>
        <w:widowControl/>
        <w:autoSpaceDE/>
        <w:autoSpaceDN/>
        <w:rPr>
          <w:rFonts w:eastAsia="Aptos"/>
          <w:b/>
          <w:bCs/>
          <w:sz w:val="24"/>
          <w:szCs w:val="24"/>
        </w:rPr>
      </w:pPr>
      <w:r w:rsidRPr="00180C8E">
        <w:rPr>
          <w:sz w:val="24"/>
          <w:szCs w:val="24"/>
        </w:rPr>
        <w:t>Enhance Industry Engagement &amp; Collaboration</w:t>
      </w:r>
    </w:p>
    <w:p w14:paraId="767DE2C7" w14:textId="77777777" w:rsidR="00F2398D" w:rsidRPr="00180C8E" w:rsidRDefault="00F2398D" w:rsidP="00F2398D">
      <w:pPr>
        <w:pStyle w:val="Heading7"/>
        <w:rPr>
          <w:spacing w:val="-2"/>
        </w:rPr>
      </w:pPr>
    </w:p>
    <w:p w14:paraId="5671E527" w14:textId="77777777" w:rsidR="00F2398D" w:rsidRPr="00180C8E" w:rsidRDefault="00F2398D" w:rsidP="00F2398D">
      <w:pPr>
        <w:pStyle w:val="Heading7"/>
        <w:ind w:left="0"/>
        <w:rPr>
          <w:u w:val="none"/>
        </w:rPr>
      </w:pPr>
      <w:r w:rsidRPr="00180C8E">
        <w:t>Objectives:</w:t>
      </w:r>
    </w:p>
    <w:p w14:paraId="6A70E28E" w14:textId="77777777" w:rsidR="00F2398D" w:rsidRPr="00180C8E" w:rsidRDefault="00F2398D" w:rsidP="00F2398D">
      <w:pPr>
        <w:pStyle w:val="ListParagraph"/>
        <w:widowControl/>
        <w:numPr>
          <w:ilvl w:val="0"/>
          <w:numId w:val="48"/>
        </w:numPr>
        <w:autoSpaceDE/>
        <w:autoSpaceDN/>
        <w:rPr>
          <w:rFonts w:eastAsia="Aptos"/>
          <w:sz w:val="24"/>
          <w:szCs w:val="24"/>
        </w:rPr>
      </w:pPr>
      <w:r w:rsidRPr="00180C8E">
        <w:rPr>
          <w:sz w:val="24"/>
          <w:szCs w:val="24"/>
        </w:rPr>
        <w:t>Increase industry membership and improve visibility of IEEE MTT-S benefits for applied practitioners.</w:t>
      </w:r>
    </w:p>
    <w:p w14:paraId="07B0562E" w14:textId="77777777" w:rsidR="00F2398D" w:rsidRPr="00180C8E" w:rsidRDefault="00F2398D" w:rsidP="00F2398D">
      <w:pPr>
        <w:pStyle w:val="ListParagraph"/>
        <w:widowControl/>
        <w:numPr>
          <w:ilvl w:val="0"/>
          <w:numId w:val="48"/>
        </w:numPr>
        <w:autoSpaceDE/>
        <w:autoSpaceDN/>
        <w:rPr>
          <w:rFonts w:eastAsia="Aptos"/>
          <w:sz w:val="24"/>
          <w:szCs w:val="24"/>
        </w:rPr>
      </w:pPr>
      <w:r w:rsidRPr="00180C8E">
        <w:rPr>
          <w:sz w:val="24"/>
          <w:szCs w:val="24"/>
        </w:rPr>
        <w:lastRenderedPageBreak/>
        <w:t>Strengthen awareness of IEEE MTT-S through targeted industry campaigns and success stories.</w:t>
      </w:r>
    </w:p>
    <w:p w14:paraId="12E6C81A" w14:textId="77777777" w:rsidR="00F2398D" w:rsidRPr="00180C8E" w:rsidRDefault="00F2398D" w:rsidP="00F2398D">
      <w:pPr>
        <w:pStyle w:val="ListParagraph"/>
        <w:widowControl/>
        <w:numPr>
          <w:ilvl w:val="0"/>
          <w:numId w:val="48"/>
        </w:numPr>
        <w:autoSpaceDE/>
        <w:autoSpaceDN/>
        <w:rPr>
          <w:rFonts w:eastAsia="Aptos"/>
          <w:sz w:val="24"/>
          <w:szCs w:val="24"/>
        </w:rPr>
      </w:pPr>
      <w:r w:rsidRPr="00180C8E">
        <w:rPr>
          <w:sz w:val="24"/>
          <w:szCs w:val="24"/>
        </w:rPr>
        <w:t>Develop structured pathways for collaboration, such as sponsored challenges, joint panels, or practitioner networks.</w:t>
      </w:r>
    </w:p>
    <w:p w14:paraId="3A97596C" w14:textId="77777777" w:rsidR="00F2398D" w:rsidRPr="00180C8E" w:rsidRDefault="00F2398D" w:rsidP="00F2398D">
      <w:pPr>
        <w:pStyle w:val="ListParagraph"/>
        <w:widowControl/>
        <w:numPr>
          <w:ilvl w:val="0"/>
          <w:numId w:val="48"/>
        </w:numPr>
        <w:autoSpaceDE/>
        <w:autoSpaceDN/>
        <w:rPr>
          <w:rFonts w:eastAsia="Aptos"/>
          <w:sz w:val="24"/>
          <w:szCs w:val="24"/>
        </w:rPr>
      </w:pPr>
      <w:r w:rsidRPr="00180C8E">
        <w:rPr>
          <w:sz w:val="24"/>
          <w:szCs w:val="24"/>
        </w:rPr>
        <w:t>Address industry concerns (e.g., IP sharing, cost, relevance) by refining policies and event design.</w:t>
      </w:r>
    </w:p>
    <w:p w14:paraId="5B4E651E" w14:textId="77777777" w:rsidR="00F2398D" w:rsidRPr="00180C8E" w:rsidRDefault="00F2398D" w:rsidP="00F2398D">
      <w:pPr>
        <w:widowControl/>
        <w:autoSpaceDE/>
        <w:autoSpaceDN/>
        <w:rPr>
          <w:rFonts w:eastAsia="Aptos"/>
          <w:sz w:val="24"/>
          <w:szCs w:val="24"/>
        </w:rPr>
      </w:pPr>
    </w:p>
    <w:p w14:paraId="698A046A" w14:textId="77777777" w:rsidR="00F2398D" w:rsidRPr="00180C8E" w:rsidRDefault="00F2398D" w:rsidP="00F2398D">
      <w:pPr>
        <w:pStyle w:val="Heading7"/>
        <w:spacing w:before="1"/>
        <w:ind w:left="0"/>
        <w:rPr>
          <w:u w:val="none"/>
        </w:rPr>
      </w:pPr>
      <w:r w:rsidRPr="00180C8E">
        <w:t>Possible Strategies:</w:t>
      </w:r>
    </w:p>
    <w:p w14:paraId="6ED85283" w14:textId="4B9AA81B" w:rsidR="00F2398D" w:rsidRPr="00180C8E" w:rsidRDefault="00F2398D" w:rsidP="00F2398D">
      <w:pPr>
        <w:pStyle w:val="ListParagraph"/>
        <w:numPr>
          <w:ilvl w:val="0"/>
          <w:numId w:val="49"/>
        </w:numPr>
        <w:tabs>
          <w:tab w:val="left" w:pos="720"/>
        </w:tabs>
        <w:ind w:right="613"/>
        <w:rPr>
          <w:sz w:val="24"/>
          <w:szCs w:val="24"/>
        </w:rPr>
      </w:pPr>
      <w:r w:rsidRPr="00180C8E">
        <w:rPr>
          <w:sz w:val="24"/>
          <w:szCs w:val="24"/>
        </w:rPr>
        <w:t xml:space="preserve">Create a forum for discussing IP </w:t>
      </w:r>
      <w:r w:rsidR="00935B9F" w:rsidRPr="00180C8E">
        <w:rPr>
          <w:sz w:val="24"/>
          <w:szCs w:val="24"/>
        </w:rPr>
        <w:t>issues.</w:t>
      </w:r>
    </w:p>
    <w:p w14:paraId="7BE25D07" w14:textId="77777777" w:rsidR="00F2398D" w:rsidRPr="00180C8E" w:rsidRDefault="00F2398D" w:rsidP="00F2398D">
      <w:pPr>
        <w:pStyle w:val="ListParagraph"/>
        <w:numPr>
          <w:ilvl w:val="0"/>
          <w:numId w:val="49"/>
        </w:numPr>
        <w:tabs>
          <w:tab w:val="left" w:pos="720"/>
        </w:tabs>
        <w:ind w:right="781"/>
        <w:rPr>
          <w:sz w:val="24"/>
          <w:szCs w:val="24"/>
        </w:rPr>
      </w:pPr>
      <w:r w:rsidRPr="00180C8E">
        <w:rPr>
          <w:sz w:val="24"/>
          <w:szCs w:val="24"/>
        </w:rPr>
        <w:t>Collaborate with other IEEE Societies and Councils and non-IEEE entities to increase awareness of IEEE MTT-S Activities.</w:t>
      </w:r>
    </w:p>
    <w:p w14:paraId="01ED2AD1" w14:textId="77777777" w:rsidR="00F2398D" w:rsidRDefault="00F2398D" w:rsidP="00F2398D">
      <w:pPr>
        <w:tabs>
          <w:tab w:val="left" w:pos="720"/>
        </w:tabs>
        <w:ind w:right="781"/>
        <w:rPr>
          <w:sz w:val="24"/>
        </w:rPr>
      </w:pPr>
    </w:p>
    <w:p w14:paraId="7452291D" w14:textId="77777777" w:rsidR="00F2398D" w:rsidRPr="00F2398D" w:rsidRDefault="00F2398D" w:rsidP="00F2398D">
      <w:pPr>
        <w:tabs>
          <w:tab w:val="left" w:pos="720"/>
        </w:tabs>
        <w:ind w:right="781"/>
        <w:rPr>
          <w:sz w:val="24"/>
        </w:rPr>
      </w:pPr>
    </w:p>
    <w:p w14:paraId="0F00423B" w14:textId="77777777" w:rsidR="00F2398D" w:rsidRPr="00883F79" w:rsidRDefault="00F2398D" w:rsidP="00F2398D">
      <w:pPr>
        <w:pStyle w:val="Heading2"/>
        <w:spacing w:before="10"/>
        <w:ind w:left="0" w:right="386"/>
        <w:jc w:val="center"/>
        <w:rPr>
          <w:smallCaps/>
          <w:spacing w:val="-2"/>
          <w:sz w:val="36"/>
          <w:szCs w:val="36"/>
        </w:rPr>
      </w:pPr>
      <w:r w:rsidRPr="00883F79">
        <w:rPr>
          <w:sz w:val="36"/>
          <w:szCs w:val="36"/>
        </w:rPr>
        <w:t>Goal 3: Strengthen Educational &amp; Professional Development Initiatives</w:t>
      </w:r>
    </w:p>
    <w:p w14:paraId="17F997A5" w14:textId="77777777" w:rsidR="00F2398D" w:rsidRPr="00180C8E" w:rsidRDefault="00F2398D" w:rsidP="00F2398D">
      <w:pPr>
        <w:pStyle w:val="BodyText"/>
        <w:spacing w:before="38"/>
        <w:ind w:left="0" w:firstLine="0"/>
        <w:rPr>
          <w:b/>
        </w:rPr>
      </w:pPr>
    </w:p>
    <w:p w14:paraId="5D3B4FFC" w14:textId="77777777" w:rsidR="00F2398D" w:rsidRPr="00180C8E" w:rsidRDefault="00F2398D" w:rsidP="00F2398D">
      <w:pPr>
        <w:pStyle w:val="Heading7"/>
        <w:ind w:left="0"/>
        <w:rPr>
          <w:u w:val="none"/>
        </w:rPr>
      </w:pPr>
      <w:r w:rsidRPr="00180C8E">
        <w:t>Goal:</w:t>
      </w:r>
    </w:p>
    <w:p w14:paraId="4778557B" w14:textId="77777777" w:rsidR="00F2398D" w:rsidRPr="00180C8E" w:rsidRDefault="00F2398D" w:rsidP="00F2398D">
      <w:pPr>
        <w:widowControl/>
        <w:autoSpaceDE/>
        <w:autoSpaceDN/>
        <w:rPr>
          <w:rFonts w:eastAsia="Aptos"/>
          <w:b/>
          <w:bCs/>
          <w:sz w:val="24"/>
          <w:szCs w:val="24"/>
        </w:rPr>
      </w:pPr>
      <w:bookmarkStart w:id="7" w:name="_Hlk202172731"/>
    </w:p>
    <w:p w14:paraId="6E742ED7" w14:textId="77777777" w:rsidR="00F2398D" w:rsidRPr="00180C8E" w:rsidRDefault="00F2398D" w:rsidP="00F2398D">
      <w:pPr>
        <w:widowControl/>
        <w:autoSpaceDE/>
        <w:autoSpaceDN/>
        <w:rPr>
          <w:rFonts w:eastAsia="Aptos"/>
          <w:b/>
          <w:bCs/>
          <w:sz w:val="24"/>
          <w:szCs w:val="24"/>
        </w:rPr>
      </w:pPr>
      <w:r w:rsidRPr="00180C8E">
        <w:rPr>
          <w:sz w:val="24"/>
          <w:szCs w:val="24"/>
        </w:rPr>
        <w:t>Strengthen Educational &amp; Professional Development Initiatives</w:t>
      </w:r>
    </w:p>
    <w:bookmarkEnd w:id="7"/>
    <w:p w14:paraId="7A35E22B" w14:textId="77777777" w:rsidR="00F2398D" w:rsidRPr="00180C8E" w:rsidRDefault="00F2398D" w:rsidP="00F2398D">
      <w:pPr>
        <w:widowControl/>
        <w:autoSpaceDE/>
        <w:autoSpaceDN/>
        <w:rPr>
          <w:rFonts w:eastAsia="Aptos"/>
          <w:sz w:val="24"/>
          <w:szCs w:val="24"/>
        </w:rPr>
      </w:pPr>
    </w:p>
    <w:p w14:paraId="00327367" w14:textId="77777777" w:rsidR="00F2398D" w:rsidRPr="00180C8E" w:rsidRDefault="00F2398D" w:rsidP="00F2398D">
      <w:pPr>
        <w:pStyle w:val="Heading7"/>
        <w:ind w:left="0"/>
        <w:rPr>
          <w:u w:val="none"/>
        </w:rPr>
      </w:pPr>
      <w:r w:rsidRPr="00180C8E">
        <w:t>Objectives:</w:t>
      </w:r>
    </w:p>
    <w:p w14:paraId="2A81D990" w14:textId="77777777" w:rsidR="00F2398D" w:rsidRPr="00180C8E" w:rsidRDefault="00F2398D" w:rsidP="00F2398D">
      <w:pPr>
        <w:pStyle w:val="ListParagraph"/>
        <w:numPr>
          <w:ilvl w:val="0"/>
          <w:numId w:val="6"/>
        </w:numPr>
        <w:tabs>
          <w:tab w:val="left" w:pos="720"/>
        </w:tabs>
        <w:spacing w:before="115"/>
        <w:ind w:right="1099"/>
        <w:rPr>
          <w:spacing w:val="-6"/>
          <w:sz w:val="24"/>
          <w:szCs w:val="24"/>
        </w:rPr>
      </w:pPr>
      <w:r w:rsidRPr="00180C8E">
        <w:rPr>
          <w:sz w:val="24"/>
          <w:szCs w:val="24"/>
        </w:rPr>
        <w:t>Increase the number of advanced training courses and certification pathways offered by IEEE MTT-S.</w:t>
      </w:r>
    </w:p>
    <w:p w14:paraId="5284240F" w14:textId="77777777" w:rsidR="00F2398D" w:rsidRPr="00180C8E" w:rsidRDefault="00F2398D" w:rsidP="00F2398D">
      <w:pPr>
        <w:pStyle w:val="ListParagraph"/>
        <w:numPr>
          <w:ilvl w:val="0"/>
          <w:numId w:val="6"/>
        </w:numPr>
        <w:tabs>
          <w:tab w:val="left" w:pos="720"/>
        </w:tabs>
        <w:spacing w:before="115"/>
        <w:ind w:right="1099"/>
        <w:rPr>
          <w:spacing w:val="-6"/>
          <w:sz w:val="24"/>
          <w:szCs w:val="24"/>
        </w:rPr>
      </w:pPr>
      <w:r w:rsidRPr="00180C8E">
        <w:rPr>
          <w:sz w:val="24"/>
          <w:szCs w:val="24"/>
        </w:rPr>
        <w:t>Collaborate with IEEE-USA to expand professional development programming.</w:t>
      </w:r>
    </w:p>
    <w:p w14:paraId="326824E6" w14:textId="77777777" w:rsidR="00F2398D" w:rsidRPr="00180C8E" w:rsidRDefault="00F2398D" w:rsidP="00F2398D">
      <w:pPr>
        <w:pStyle w:val="ListParagraph"/>
        <w:numPr>
          <w:ilvl w:val="0"/>
          <w:numId w:val="6"/>
        </w:numPr>
        <w:tabs>
          <w:tab w:val="left" w:pos="720"/>
        </w:tabs>
        <w:spacing w:before="115"/>
        <w:ind w:right="1099"/>
        <w:rPr>
          <w:spacing w:val="-6"/>
          <w:sz w:val="24"/>
          <w:szCs w:val="24"/>
        </w:rPr>
      </w:pPr>
      <w:r w:rsidRPr="00180C8E">
        <w:rPr>
          <w:sz w:val="24"/>
          <w:szCs w:val="24"/>
        </w:rPr>
        <w:t>Clarify and consistently message IEEE MTT-S’s value to applied technologists and educators.</w:t>
      </w:r>
    </w:p>
    <w:p w14:paraId="605C500A" w14:textId="77777777" w:rsidR="00F2398D" w:rsidRPr="00180C8E" w:rsidRDefault="00F2398D" w:rsidP="00F2398D">
      <w:pPr>
        <w:pStyle w:val="ListParagraph"/>
        <w:numPr>
          <w:ilvl w:val="0"/>
          <w:numId w:val="6"/>
        </w:numPr>
        <w:tabs>
          <w:tab w:val="left" w:pos="720"/>
        </w:tabs>
        <w:spacing w:before="115"/>
        <w:ind w:right="1099"/>
        <w:rPr>
          <w:spacing w:val="-6"/>
          <w:sz w:val="24"/>
          <w:szCs w:val="24"/>
        </w:rPr>
      </w:pPr>
      <w:r w:rsidRPr="00180C8E">
        <w:rPr>
          <w:sz w:val="24"/>
          <w:szCs w:val="24"/>
        </w:rPr>
        <w:t>Launch regional education efforts (e.g., workshops, career panels, mentorship hubs).</w:t>
      </w:r>
    </w:p>
    <w:p w14:paraId="50776A38" w14:textId="77777777" w:rsidR="00F2398D" w:rsidRPr="00180C8E" w:rsidRDefault="00F2398D" w:rsidP="00F2398D">
      <w:pPr>
        <w:pStyle w:val="Heading7"/>
      </w:pPr>
    </w:p>
    <w:p w14:paraId="1032D757" w14:textId="77777777" w:rsidR="00F2398D" w:rsidRPr="00180C8E" w:rsidRDefault="00F2398D" w:rsidP="00F2398D">
      <w:pPr>
        <w:pStyle w:val="Heading7"/>
        <w:ind w:left="0"/>
        <w:rPr>
          <w:u w:val="none"/>
        </w:rPr>
      </w:pPr>
      <w:r w:rsidRPr="00180C8E">
        <w:t>Possible Strategies:</w:t>
      </w:r>
    </w:p>
    <w:p w14:paraId="097BD4CA" w14:textId="059B4E2D" w:rsidR="00F2398D" w:rsidRPr="00180C8E" w:rsidRDefault="00F2398D" w:rsidP="00F2398D">
      <w:pPr>
        <w:pStyle w:val="ListParagraph"/>
        <w:numPr>
          <w:ilvl w:val="0"/>
          <w:numId w:val="5"/>
        </w:numPr>
        <w:tabs>
          <w:tab w:val="left" w:pos="720"/>
        </w:tabs>
        <w:spacing w:before="116"/>
        <w:rPr>
          <w:sz w:val="24"/>
          <w:szCs w:val="24"/>
        </w:rPr>
      </w:pPr>
      <w:r w:rsidRPr="00180C8E">
        <w:rPr>
          <w:sz w:val="24"/>
          <w:szCs w:val="24"/>
        </w:rPr>
        <w:t xml:space="preserve">Develop more digital training </w:t>
      </w:r>
      <w:r w:rsidR="00935B9F" w:rsidRPr="00180C8E">
        <w:rPr>
          <w:sz w:val="24"/>
          <w:szCs w:val="24"/>
        </w:rPr>
        <w:t>materials.</w:t>
      </w:r>
    </w:p>
    <w:p w14:paraId="6E9EF4FD" w14:textId="77777777" w:rsidR="00F2398D" w:rsidRPr="00180C8E" w:rsidRDefault="00F2398D" w:rsidP="00F2398D">
      <w:pPr>
        <w:pStyle w:val="ListParagraph"/>
        <w:numPr>
          <w:ilvl w:val="0"/>
          <w:numId w:val="5"/>
        </w:numPr>
        <w:tabs>
          <w:tab w:val="left" w:pos="720"/>
        </w:tabs>
        <w:rPr>
          <w:sz w:val="24"/>
          <w:szCs w:val="24"/>
        </w:rPr>
      </w:pPr>
      <w:r w:rsidRPr="00180C8E">
        <w:rPr>
          <w:sz w:val="24"/>
          <w:szCs w:val="24"/>
        </w:rPr>
        <w:t>Establish collaborations with other IEEE societies to develop joint interdisciplinary courses and materials.</w:t>
      </w:r>
    </w:p>
    <w:p w14:paraId="6329832C" w14:textId="77777777" w:rsidR="00F2398D" w:rsidRPr="00180C8E" w:rsidRDefault="00F2398D" w:rsidP="00F2398D">
      <w:pPr>
        <w:pStyle w:val="ListParagraph"/>
        <w:numPr>
          <w:ilvl w:val="0"/>
          <w:numId w:val="5"/>
        </w:numPr>
        <w:tabs>
          <w:tab w:val="left" w:pos="720"/>
        </w:tabs>
        <w:spacing w:before="115"/>
        <w:ind w:right="1099"/>
        <w:rPr>
          <w:spacing w:val="-6"/>
          <w:sz w:val="24"/>
          <w:szCs w:val="24"/>
        </w:rPr>
      </w:pPr>
      <w:r w:rsidRPr="00180C8E">
        <w:rPr>
          <w:sz w:val="24"/>
          <w:szCs w:val="24"/>
        </w:rPr>
        <w:t>Publish more industry-relevant articles to support practitioner learning.</w:t>
      </w:r>
    </w:p>
    <w:p w14:paraId="4A9A132A" w14:textId="77777777" w:rsidR="00F2398D" w:rsidRPr="00180C8E" w:rsidRDefault="00F2398D" w:rsidP="00F2398D">
      <w:pPr>
        <w:pStyle w:val="ListParagraph"/>
        <w:numPr>
          <w:ilvl w:val="0"/>
          <w:numId w:val="5"/>
        </w:numPr>
        <w:tabs>
          <w:tab w:val="left" w:pos="720"/>
        </w:tabs>
        <w:spacing w:before="115"/>
        <w:ind w:right="1099"/>
        <w:rPr>
          <w:sz w:val="24"/>
          <w:szCs w:val="24"/>
        </w:rPr>
      </w:pPr>
      <w:r w:rsidRPr="00180C8E">
        <w:rPr>
          <w:sz w:val="24"/>
          <w:szCs w:val="24"/>
        </w:rPr>
        <w:t>Focus the conference and education portfolio to reflect strategic priorities and member needs.</w:t>
      </w:r>
    </w:p>
    <w:p w14:paraId="13DE067B" w14:textId="77777777" w:rsidR="00F2398D" w:rsidRDefault="00F2398D" w:rsidP="00F2398D">
      <w:pPr>
        <w:pStyle w:val="Heading2"/>
        <w:tabs>
          <w:tab w:val="left" w:pos="2843"/>
          <w:tab w:val="left" w:pos="9028"/>
        </w:tabs>
        <w:jc w:val="center"/>
        <w:rPr>
          <w:smallCaps/>
          <w:sz w:val="32"/>
          <w:szCs w:val="32"/>
          <w:u w:val="none"/>
        </w:rPr>
      </w:pPr>
    </w:p>
    <w:p w14:paraId="0ED77CA2" w14:textId="77777777" w:rsidR="00F2398D" w:rsidRDefault="00F2398D" w:rsidP="00F2398D">
      <w:pPr>
        <w:tabs>
          <w:tab w:val="left" w:pos="720"/>
        </w:tabs>
        <w:ind w:right="613"/>
        <w:rPr>
          <w:sz w:val="24"/>
        </w:rPr>
      </w:pPr>
    </w:p>
    <w:p w14:paraId="38A81BEF" w14:textId="77777777" w:rsidR="00F2398D" w:rsidRDefault="00F2398D" w:rsidP="00F2398D">
      <w:pPr>
        <w:tabs>
          <w:tab w:val="left" w:pos="720"/>
        </w:tabs>
        <w:ind w:right="613"/>
        <w:rPr>
          <w:sz w:val="24"/>
        </w:rPr>
      </w:pPr>
    </w:p>
    <w:p w14:paraId="0FF7A6C2" w14:textId="77777777" w:rsidR="00F2398D" w:rsidRPr="00F2398D" w:rsidRDefault="00F2398D" w:rsidP="00F2398D">
      <w:pPr>
        <w:tabs>
          <w:tab w:val="left" w:pos="720"/>
        </w:tabs>
        <w:ind w:right="613"/>
        <w:rPr>
          <w:sz w:val="24"/>
        </w:rPr>
        <w:sectPr w:rsidR="00F2398D" w:rsidRPr="00F2398D" w:rsidSect="00F2398D">
          <w:footerReference w:type="default" r:id="rId14"/>
          <w:pgSz w:w="12240" w:h="15840"/>
          <w:pgMar w:top="1400" w:right="1440" w:bottom="920" w:left="1440" w:header="0" w:footer="723" w:gutter="0"/>
          <w:cols w:space="720"/>
        </w:sectPr>
      </w:pPr>
    </w:p>
    <w:p w14:paraId="2AC507BE" w14:textId="77777777" w:rsidR="00F2398D" w:rsidRDefault="00F2398D" w:rsidP="00F2398D">
      <w:pPr>
        <w:pStyle w:val="BodyText"/>
        <w:spacing w:before="5"/>
        <w:ind w:left="0" w:firstLine="0"/>
        <w:rPr>
          <w:sz w:val="3"/>
        </w:rPr>
      </w:pPr>
    </w:p>
    <w:p w14:paraId="1E7484AD" w14:textId="77777777" w:rsidR="00F2398D" w:rsidRDefault="00F2398D" w:rsidP="00F2398D">
      <w:pPr>
        <w:pStyle w:val="BodyText"/>
        <w:spacing w:before="5"/>
        <w:ind w:left="0" w:firstLine="0"/>
        <w:rPr>
          <w:sz w:val="3"/>
        </w:rPr>
      </w:pPr>
    </w:p>
    <w:p w14:paraId="5E8981A6" w14:textId="77777777" w:rsidR="00F2398D" w:rsidRDefault="00F2398D" w:rsidP="00F2398D">
      <w:pPr>
        <w:pStyle w:val="BodyText"/>
        <w:spacing w:before="5"/>
        <w:ind w:left="0" w:firstLine="0"/>
        <w:rPr>
          <w:sz w:val="3"/>
        </w:rPr>
      </w:pPr>
    </w:p>
    <w:p w14:paraId="5C3FA53B" w14:textId="77777777" w:rsidR="00F2398D" w:rsidRDefault="00F2398D" w:rsidP="00F2398D">
      <w:pPr>
        <w:pStyle w:val="BodyText"/>
        <w:spacing w:before="5"/>
        <w:ind w:left="0" w:firstLine="0"/>
        <w:rPr>
          <w:sz w:val="3"/>
        </w:rPr>
      </w:pPr>
    </w:p>
    <w:p w14:paraId="10B29FCE" w14:textId="77777777" w:rsidR="00F2398D" w:rsidRDefault="00F2398D" w:rsidP="00F2398D">
      <w:pPr>
        <w:pStyle w:val="BodyText"/>
        <w:spacing w:before="5"/>
        <w:ind w:left="0" w:firstLine="0"/>
        <w:rPr>
          <w:sz w:val="3"/>
        </w:rPr>
      </w:pPr>
    </w:p>
    <w:p w14:paraId="01E97094" w14:textId="77777777" w:rsidR="00F2398D" w:rsidRPr="003A7E7A" w:rsidRDefault="00F2398D" w:rsidP="00180C8E">
      <w:pPr>
        <w:pStyle w:val="Heading2"/>
        <w:tabs>
          <w:tab w:val="left" w:pos="2843"/>
          <w:tab w:val="left" w:pos="9028"/>
        </w:tabs>
        <w:ind w:left="0"/>
        <w:jc w:val="center"/>
        <w:rPr>
          <w:sz w:val="36"/>
          <w:szCs w:val="36"/>
        </w:rPr>
      </w:pPr>
      <w:r w:rsidRPr="003A7E7A">
        <w:rPr>
          <w:sz w:val="36"/>
          <w:szCs w:val="36"/>
        </w:rPr>
        <w:t>Goal 4: Enhance Conference &amp; Publication Quality and Accessibility</w:t>
      </w:r>
    </w:p>
    <w:p w14:paraId="0C012AA0" w14:textId="77777777" w:rsidR="00F2398D" w:rsidRPr="00180C8E" w:rsidRDefault="00F2398D" w:rsidP="00F2398D">
      <w:pPr>
        <w:pStyle w:val="BodyText"/>
        <w:spacing w:before="38"/>
        <w:ind w:left="0" w:firstLine="0"/>
        <w:rPr>
          <w:b/>
        </w:rPr>
      </w:pPr>
    </w:p>
    <w:p w14:paraId="23CCE6C3" w14:textId="77777777" w:rsidR="00F2398D" w:rsidRPr="00180C8E" w:rsidRDefault="00F2398D" w:rsidP="00F2398D">
      <w:pPr>
        <w:pStyle w:val="Heading7"/>
        <w:ind w:left="0"/>
        <w:rPr>
          <w:u w:val="none"/>
        </w:rPr>
      </w:pPr>
      <w:r w:rsidRPr="00180C8E">
        <w:t>Goal:</w:t>
      </w:r>
    </w:p>
    <w:p w14:paraId="06BD87E2" w14:textId="77777777" w:rsidR="00F2398D" w:rsidRPr="00180C8E" w:rsidRDefault="00F2398D" w:rsidP="00F2398D">
      <w:pPr>
        <w:widowControl/>
        <w:autoSpaceDE/>
        <w:autoSpaceDN/>
        <w:rPr>
          <w:rFonts w:eastAsia="Aptos"/>
          <w:b/>
          <w:bCs/>
          <w:sz w:val="24"/>
          <w:szCs w:val="24"/>
        </w:rPr>
      </w:pPr>
    </w:p>
    <w:p w14:paraId="30128FB1" w14:textId="77777777" w:rsidR="00F2398D" w:rsidRPr="00180C8E" w:rsidRDefault="00F2398D" w:rsidP="00F2398D">
      <w:pPr>
        <w:widowControl/>
        <w:autoSpaceDE/>
        <w:autoSpaceDN/>
        <w:rPr>
          <w:rFonts w:eastAsia="Aptos"/>
          <w:b/>
          <w:bCs/>
          <w:sz w:val="24"/>
          <w:szCs w:val="24"/>
        </w:rPr>
      </w:pPr>
      <w:r w:rsidRPr="00180C8E">
        <w:rPr>
          <w:sz w:val="24"/>
          <w:szCs w:val="24"/>
        </w:rPr>
        <w:t>Enhance Conference &amp; Publication Quality and Accessibility</w:t>
      </w:r>
    </w:p>
    <w:p w14:paraId="531F41AE" w14:textId="77777777" w:rsidR="00F2398D" w:rsidRPr="00180C8E" w:rsidRDefault="00F2398D" w:rsidP="00F2398D">
      <w:pPr>
        <w:pStyle w:val="Heading7"/>
        <w:ind w:left="0"/>
        <w:rPr>
          <w:spacing w:val="-2"/>
        </w:rPr>
      </w:pPr>
    </w:p>
    <w:p w14:paraId="71279BE1" w14:textId="77777777" w:rsidR="00F2398D" w:rsidRPr="00180C8E" w:rsidRDefault="00F2398D" w:rsidP="00F2398D">
      <w:pPr>
        <w:pStyle w:val="Heading7"/>
        <w:ind w:left="0"/>
        <w:rPr>
          <w:u w:val="none"/>
        </w:rPr>
      </w:pPr>
      <w:r w:rsidRPr="00180C8E">
        <w:t>Objectives:</w:t>
      </w:r>
    </w:p>
    <w:p w14:paraId="1794079E" w14:textId="77777777" w:rsidR="00F2398D" w:rsidRPr="00180C8E" w:rsidRDefault="00F2398D" w:rsidP="00F2398D">
      <w:pPr>
        <w:pStyle w:val="ListParagraph"/>
        <w:numPr>
          <w:ilvl w:val="0"/>
          <w:numId w:val="4"/>
        </w:numPr>
        <w:tabs>
          <w:tab w:val="left" w:pos="720"/>
        </w:tabs>
        <w:spacing w:before="115"/>
        <w:rPr>
          <w:sz w:val="24"/>
          <w:szCs w:val="24"/>
        </w:rPr>
      </w:pPr>
      <w:r w:rsidRPr="00180C8E">
        <w:rPr>
          <w:sz w:val="24"/>
          <w:szCs w:val="24"/>
        </w:rPr>
        <w:t>Increase the reviewer pool and provide mentorship/training in peer review.</w:t>
      </w:r>
    </w:p>
    <w:p w14:paraId="24F4FC10" w14:textId="77777777" w:rsidR="00F2398D" w:rsidRPr="00180C8E" w:rsidRDefault="00F2398D" w:rsidP="00F2398D">
      <w:pPr>
        <w:widowControl/>
        <w:numPr>
          <w:ilvl w:val="0"/>
          <w:numId w:val="4"/>
        </w:numPr>
        <w:autoSpaceDE/>
        <w:autoSpaceDN/>
        <w:rPr>
          <w:rFonts w:eastAsia="Aptos"/>
          <w:sz w:val="24"/>
          <w:szCs w:val="24"/>
        </w:rPr>
      </w:pPr>
      <w:r w:rsidRPr="00180C8E">
        <w:rPr>
          <w:sz w:val="24"/>
          <w:szCs w:val="24"/>
        </w:rPr>
        <w:t>Advance open access models while maintaining technical rigor and financial viability.</w:t>
      </w:r>
    </w:p>
    <w:p w14:paraId="6576A61C" w14:textId="77777777" w:rsidR="00F2398D" w:rsidRPr="00180C8E" w:rsidRDefault="00F2398D" w:rsidP="00F2398D">
      <w:pPr>
        <w:widowControl/>
        <w:numPr>
          <w:ilvl w:val="0"/>
          <w:numId w:val="4"/>
        </w:numPr>
        <w:autoSpaceDE/>
        <w:autoSpaceDN/>
        <w:rPr>
          <w:rFonts w:eastAsia="Aptos"/>
          <w:sz w:val="24"/>
          <w:szCs w:val="24"/>
        </w:rPr>
      </w:pPr>
      <w:r w:rsidRPr="00180C8E">
        <w:rPr>
          <w:sz w:val="24"/>
          <w:szCs w:val="24"/>
        </w:rPr>
        <w:t>Increase the use of digital materials and online tutorials to expand publication impact and engagement.</w:t>
      </w:r>
    </w:p>
    <w:p w14:paraId="13CF7823" w14:textId="77777777" w:rsidR="00F2398D" w:rsidRPr="00180C8E" w:rsidRDefault="00F2398D" w:rsidP="00F2398D">
      <w:pPr>
        <w:pStyle w:val="Heading7"/>
        <w:ind w:left="0"/>
      </w:pPr>
    </w:p>
    <w:p w14:paraId="194082C6" w14:textId="77777777" w:rsidR="00F2398D" w:rsidRPr="00180C8E" w:rsidRDefault="00F2398D" w:rsidP="00F2398D">
      <w:pPr>
        <w:pStyle w:val="Heading7"/>
        <w:ind w:left="0"/>
        <w:rPr>
          <w:u w:val="none"/>
        </w:rPr>
      </w:pPr>
      <w:r w:rsidRPr="00180C8E">
        <w:t>Possible Strategies:</w:t>
      </w:r>
    </w:p>
    <w:p w14:paraId="5AE5B846" w14:textId="77777777" w:rsidR="00F2398D" w:rsidRPr="00180C8E" w:rsidRDefault="00F2398D" w:rsidP="00F2398D">
      <w:pPr>
        <w:widowControl/>
        <w:numPr>
          <w:ilvl w:val="0"/>
          <w:numId w:val="3"/>
        </w:numPr>
        <w:autoSpaceDE/>
        <w:autoSpaceDN/>
        <w:rPr>
          <w:rFonts w:eastAsia="Aptos"/>
          <w:sz w:val="24"/>
          <w:szCs w:val="24"/>
        </w:rPr>
      </w:pPr>
      <w:r w:rsidRPr="00180C8E">
        <w:rPr>
          <w:sz w:val="24"/>
          <w:szCs w:val="24"/>
        </w:rPr>
        <w:t>Offer training in technical writing and publishing for students and new contributors.</w:t>
      </w:r>
    </w:p>
    <w:p w14:paraId="39DB472C" w14:textId="77777777" w:rsidR="00F2398D" w:rsidRPr="00180C8E" w:rsidRDefault="00F2398D" w:rsidP="00F2398D">
      <w:pPr>
        <w:pStyle w:val="ListParagraph"/>
        <w:numPr>
          <w:ilvl w:val="0"/>
          <w:numId w:val="3"/>
        </w:numPr>
        <w:tabs>
          <w:tab w:val="left" w:pos="720"/>
        </w:tabs>
        <w:spacing w:before="115"/>
        <w:ind w:right="641"/>
        <w:rPr>
          <w:sz w:val="24"/>
          <w:szCs w:val="24"/>
        </w:rPr>
      </w:pPr>
      <w:r w:rsidRPr="00180C8E">
        <w:rPr>
          <w:sz w:val="24"/>
          <w:szCs w:val="24"/>
        </w:rPr>
        <w:t>Introduce best paper awards and recognize publication excellence across formats.</w:t>
      </w:r>
    </w:p>
    <w:p w14:paraId="2C46327C" w14:textId="77777777" w:rsidR="00F2398D" w:rsidRDefault="00F2398D" w:rsidP="00F2398D">
      <w:pPr>
        <w:pStyle w:val="Heading2"/>
        <w:tabs>
          <w:tab w:val="left" w:pos="1895"/>
          <w:tab w:val="left" w:pos="9028"/>
        </w:tabs>
        <w:jc w:val="center"/>
        <w:rPr>
          <w:smallCaps/>
          <w:sz w:val="32"/>
          <w:szCs w:val="32"/>
          <w:u w:val="none"/>
        </w:rPr>
      </w:pPr>
      <w:bookmarkStart w:id="8" w:name="_Hlk202176763"/>
    </w:p>
    <w:p w14:paraId="1C0B8E2C" w14:textId="77777777" w:rsidR="00F2398D" w:rsidRDefault="00F2398D" w:rsidP="00F2398D">
      <w:pPr>
        <w:pStyle w:val="Heading2"/>
        <w:tabs>
          <w:tab w:val="left" w:pos="1895"/>
          <w:tab w:val="left" w:pos="9028"/>
        </w:tabs>
        <w:jc w:val="center"/>
        <w:rPr>
          <w:smallCaps/>
          <w:sz w:val="32"/>
          <w:szCs w:val="32"/>
          <w:u w:val="none"/>
        </w:rPr>
      </w:pPr>
    </w:p>
    <w:p w14:paraId="025A00A2" w14:textId="77777777" w:rsidR="00F2398D" w:rsidRPr="003A7E7A" w:rsidRDefault="00F2398D" w:rsidP="00F2398D">
      <w:pPr>
        <w:pStyle w:val="Heading2"/>
        <w:tabs>
          <w:tab w:val="left" w:pos="1895"/>
          <w:tab w:val="left" w:pos="9028"/>
        </w:tabs>
        <w:jc w:val="center"/>
        <w:rPr>
          <w:smallCaps/>
          <w:sz w:val="36"/>
          <w:szCs w:val="36"/>
        </w:rPr>
      </w:pPr>
      <w:r w:rsidRPr="003A7E7A">
        <w:rPr>
          <w:sz w:val="36"/>
          <w:szCs w:val="36"/>
        </w:rPr>
        <w:t>Goal 5: Pioneer Multidisciplinary and Cross-Sectoral Technology</w:t>
      </w:r>
    </w:p>
    <w:p w14:paraId="51D707BD" w14:textId="77777777" w:rsidR="00F2398D" w:rsidRPr="00180C8E" w:rsidRDefault="00F2398D" w:rsidP="00F2398D">
      <w:pPr>
        <w:pStyle w:val="Heading7"/>
        <w:ind w:left="0"/>
        <w:rPr>
          <w:spacing w:val="-2"/>
        </w:rPr>
      </w:pPr>
    </w:p>
    <w:p w14:paraId="4150C30A" w14:textId="77777777" w:rsidR="00F2398D" w:rsidRPr="00180C8E" w:rsidRDefault="00F2398D" w:rsidP="00F2398D">
      <w:pPr>
        <w:pStyle w:val="Heading7"/>
        <w:ind w:left="0"/>
        <w:rPr>
          <w:b w:val="0"/>
          <w:i w:val="0"/>
          <w:u w:val="none"/>
        </w:rPr>
      </w:pPr>
      <w:r w:rsidRPr="00180C8E">
        <w:t>Goal:</w:t>
      </w:r>
    </w:p>
    <w:p w14:paraId="52573E42" w14:textId="77777777" w:rsidR="00F2398D" w:rsidRPr="00180C8E" w:rsidRDefault="00F2398D" w:rsidP="00F2398D">
      <w:pPr>
        <w:widowControl/>
        <w:autoSpaceDE/>
        <w:autoSpaceDN/>
        <w:rPr>
          <w:rFonts w:eastAsia="Aptos"/>
          <w:b/>
          <w:bCs/>
          <w:sz w:val="24"/>
          <w:szCs w:val="24"/>
        </w:rPr>
      </w:pPr>
    </w:p>
    <w:p w14:paraId="77FC4BD4" w14:textId="77777777" w:rsidR="00F2398D" w:rsidRPr="00180C8E" w:rsidRDefault="00F2398D" w:rsidP="00F2398D">
      <w:pPr>
        <w:widowControl/>
        <w:autoSpaceDE/>
        <w:autoSpaceDN/>
        <w:rPr>
          <w:rFonts w:eastAsia="Aptos"/>
          <w:b/>
          <w:bCs/>
          <w:sz w:val="24"/>
          <w:szCs w:val="24"/>
        </w:rPr>
      </w:pPr>
      <w:r w:rsidRPr="00180C8E">
        <w:rPr>
          <w:sz w:val="24"/>
          <w:szCs w:val="24"/>
        </w:rPr>
        <w:t>Pioneer Multidisciplinary and Cross-Sectoral Technologies</w:t>
      </w:r>
    </w:p>
    <w:p w14:paraId="24F60CC3" w14:textId="77777777" w:rsidR="00F2398D" w:rsidRPr="00180C8E" w:rsidRDefault="00F2398D" w:rsidP="00F2398D">
      <w:pPr>
        <w:pStyle w:val="Heading7"/>
        <w:ind w:left="0"/>
        <w:rPr>
          <w:spacing w:val="-2"/>
        </w:rPr>
      </w:pPr>
    </w:p>
    <w:p w14:paraId="0E545B5A" w14:textId="77777777" w:rsidR="00F2398D" w:rsidRPr="00180C8E" w:rsidRDefault="00F2398D" w:rsidP="00F2398D">
      <w:pPr>
        <w:pStyle w:val="Heading7"/>
        <w:ind w:left="0"/>
        <w:rPr>
          <w:u w:val="none"/>
        </w:rPr>
      </w:pPr>
      <w:r w:rsidRPr="00180C8E">
        <w:t>Objectives:</w:t>
      </w:r>
    </w:p>
    <w:p w14:paraId="55413C3F" w14:textId="77777777" w:rsidR="00F2398D" w:rsidRPr="00180C8E" w:rsidRDefault="00F2398D" w:rsidP="00F2398D">
      <w:pPr>
        <w:pStyle w:val="ListParagraph"/>
        <w:numPr>
          <w:ilvl w:val="0"/>
          <w:numId w:val="2"/>
        </w:numPr>
        <w:tabs>
          <w:tab w:val="left" w:pos="720"/>
        </w:tabs>
        <w:spacing w:before="115"/>
        <w:ind w:right="1001"/>
        <w:rPr>
          <w:sz w:val="24"/>
          <w:szCs w:val="24"/>
        </w:rPr>
      </w:pPr>
      <w:r w:rsidRPr="00180C8E">
        <w:rPr>
          <w:sz w:val="24"/>
          <w:szCs w:val="24"/>
        </w:rPr>
        <w:t>Encourage joint initiatives across IEEE Societies, sectors (e.g., healthcare, AI), and global regions.</w:t>
      </w:r>
    </w:p>
    <w:p w14:paraId="42B131B3" w14:textId="77777777" w:rsidR="00F2398D" w:rsidRPr="00180C8E" w:rsidRDefault="00F2398D" w:rsidP="00F2398D">
      <w:pPr>
        <w:widowControl/>
        <w:numPr>
          <w:ilvl w:val="0"/>
          <w:numId w:val="2"/>
        </w:numPr>
        <w:autoSpaceDE/>
        <w:autoSpaceDN/>
        <w:rPr>
          <w:rFonts w:eastAsia="Aptos"/>
          <w:sz w:val="24"/>
          <w:szCs w:val="24"/>
        </w:rPr>
      </w:pPr>
      <w:r w:rsidRPr="00180C8E">
        <w:rPr>
          <w:sz w:val="24"/>
          <w:szCs w:val="24"/>
        </w:rPr>
        <w:t>Increase number of members with multidisciplinary experience.</w:t>
      </w:r>
    </w:p>
    <w:p w14:paraId="22CC80B0" w14:textId="77777777" w:rsidR="00F2398D" w:rsidRPr="00180C8E" w:rsidRDefault="00F2398D" w:rsidP="00F2398D">
      <w:pPr>
        <w:widowControl/>
        <w:numPr>
          <w:ilvl w:val="0"/>
          <w:numId w:val="2"/>
        </w:numPr>
        <w:autoSpaceDE/>
        <w:autoSpaceDN/>
        <w:rPr>
          <w:rFonts w:eastAsia="Aptos"/>
          <w:sz w:val="24"/>
          <w:szCs w:val="24"/>
        </w:rPr>
      </w:pPr>
      <w:r w:rsidRPr="00180C8E">
        <w:rPr>
          <w:sz w:val="24"/>
          <w:szCs w:val="24"/>
        </w:rPr>
        <w:t>Promote applied research translation and real-world innovation through interdisciplinary symposia.</w:t>
      </w:r>
    </w:p>
    <w:p w14:paraId="1A719F8E" w14:textId="77777777" w:rsidR="00F2398D" w:rsidRPr="00180C8E" w:rsidRDefault="00F2398D" w:rsidP="00F2398D">
      <w:pPr>
        <w:widowControl/>
        <w:autoSpaceDE/>
        <w:autoSpaceDN/>
        <w:rPr>
          <w:rFonts w:eastAsia="Aptos"/>
          <w:sz w:val="24"/>
          <w:szCs w:val="24"/>
        </w:rPr>
      </w:pPr>
    </w:p>
    <w:p w14:paraId="1402C63B" w14:textId="77777777" w:rsidR="00F2398D" w:rsidRPr="00180C8E" w:rsidRDefault="00F2398D" w:rsidP="00F2398D">
      <w:pPr>
        <w:pStyle w:val="Heading7"/>
        <w:ind w:left="0"/>
        <w:rPr>
          <w:u w:val="none"/>
        </w:rPr>
      </w:pPr>
      <w:r w:rsidRPr="00180C8E">
        <w:t>Possible Strategies:</w:t>
      </w:r>
    </w:p>
    <w:bookmarkEnd w:id="8"/>
    <w:p w14:paraId="497B8F63" w14:textId="77777777" w:rsidR="00F2398D" w:rsidRPr="00180C8E" w:rsidRDefault="00F2398D" w:rsidP="00F2398D">
      <w:pPr>
        <w:widowControl/>
        <w:numPr>
          <w:ilvl w:val="0"/>
          <w:numId w:val="1"/>
        </w:numPr>
        <w:autoSpaceDE/>
        <w:autoSpaceDN/>
        <w:rPr>
          <w:rFonts w:eastAsia="Aptos"/>
          <w:sz w:val="24"/>
          <w:szCs w:val="24"/>
        </w:rPr>
      </w:pPr>
      <w:r w:rsidRPr="00180C8E">
        <w:rPr>
          <w:sz w:val="24"/>
          <w:szCs w:val="24"/>
        </w:rPr>
        <w:t>Actively recruit and support members with multidisciplinary experience.</w:t>
      </w:r>
    </w:p>
    <w:p w14:paraId="2438AD85" w14:textId="19C2B759" w:rsidR="00F2398D" w:rsidRPr="00180C8E" w:rsidRDefault="00F2398D" w:rsidP="00F2398D">
      <w:pPr>
        <w:widowControl/>
        <w:numPr>
          <w:ilvl w:val="0"/>
          <w:numId w:val="1"/>
        </w:numPr>
        <w:autoSpaceDE/>
        <w:autoSpaceDN/>
        <w:rPr>
          <w:rFonts w:eastAsia="Aptos"/>
          <w:sz w:val="24"/>
          <w:szCs w:val="24"/>
        </w:rPr>
      </w:pPr>
      <w:r w:rsidRPr="00180C8E">
        <w:rPr>
          <w:sz w:val="24"/>
          <w:szCs w:val="24"/>
        </w:rPr>
        <w:t xml:space="preserve">Engage with other Societies to identify areas of potential </w:t>
      </w:r>
      <w:r w:rsidR="00935B9F" w:rsidRPr="00180C8E">
        <w:rPr>
          <w:sz w:val="24"/>
          <w:szCs w:val="24"/>
        </w:rPr>
        <w:t>collaboration.</w:t>
      </w:r>
    </w:p>
    <w:p w14:paraId="2D659804" w14:textId="77777777" w:rsidR="00F2398D" w:rsidRPr="00180C8E" w:rsidRDefault="00F2398D" w:rsidP="00F2398D">
      <w:pPr>
        <w:widowControl/>
        <w:numPr>
          <w:ilvl w:val="0"/>
          <w:numId w:val="1"/>
        </w:numPr>
        <w:autoSpaceDE/>
        <w:autoSpaceDN/>
        <w:rPr>
          <w:rFonts w:eastAsia="Aptos"/>
          <w:sz w:val="24"/>
          <w:szCs w:val="24"/>
        </w:rPr>
      </w:pPr>
      <w:r w:rsidRPr="00180C8E">
        <w:rPr>
          <w:sz w:val="24"/>
          <w:szCs w:val="24"/>
        </w:rPr>
        <w:t>Reduce membership costs for individuals involved in multiple IEEE societies to foster collaboration.</w:t>
      </w:r>
    </w:p>
    <w:p w14:paraId="2D859CFB" w14:textId="376E3B57" w:rsidR="00F2398D" w:rsidRPr="00180C8E" w:rsidRDefault="00F2398D" w:rsidP="00F2398D">
      <w:pPr>
        <w:widowControl/>
        <w:numPr>
          <w:ilvl w:val="0"/>
          <w:numId w:val="1"/>
        </w:numPr>
        <w:autoSpaceDE/>
        <w:autoSpaceDN/>
        <w:rPr>
          <w:rFonts w:eastAsia="Aptos"/>
          <w:sz w:val="24"/>
          <w:szCs w:val="24"/>
        </w:rPr>
      </w:pPr>
      <w:r w:rsidRPr="00180C8E">
        <w:rPr>
          <w:sz w:val="24"/>
          <w:szCs w:val="24"/>
        </w:rPr>
        <w:t xml:space="preserve">Identify interdisciplinary symposia </w:t>
      </w:r>
      <w:r w:rsidR="008D701E" w:rsidRPr="00180C8E">
        <w:rPr>
          <w:sz w:val="24"/>
          <w:szCs w:val="24"/>
        </w:rPr>
        <w:t>topics and</w:t>
      </w:r>
      <w:r w:rsidRPr="00180C8E">
        <w:rPr>
          <w:sz w:val="24"/>
          <w:szCs w:val="24"/>
        </w:rPr>
        <w:t xml:space="preserve"> create </w:t>
      </w:r>
      <w:r w:rsidR="00935B9F" w:rsidRPr="00180C8E">
        <w:rPr>
          <w:sz w:val="24"/>
          <w:szCs w:val="24"/>
        </w:rPr>
        <w:t>plans</w:t>
      </w:r>
      <w:r w:rsidRPr="00180C8E">
        <w:rPr>
          <w:sz w:val="24"/>
          <w:szCs w:val="24"/>
        </w:rPr>
        <w:t xml:space="preserve"> for establishing the symposia.</w:t>
      </w:r>
    </w:p>
    <w:p w14:paraId="79E4269E" w14:textId="77777777" w:rsidR="00F2398D" w:rsidRDefault="00F2398D" w:rsidP="00F2398D">
      <w:pPr>
        <w:pStyle w:val="Heading2"/>
        <w:tabs>
          <w:tab w:val="left" w:pos="1895"/>
          <w:tab w:val="left" w:pos="9028"/>
        </w:tabs>
        <w:ind w:left="0"/>
        <w:rPr>
          <w:smallCaps/>
          <w:sz w:val="20"/>
          <w:szCs w:val="20"/>
        </w:rPr>
      </w:pPr>
    </w:p>
    <w:p w14:paraId="19B7E027" w14:textId="77777777" w:rsidR="00180C8E" w:rsidRDefault="00180C8E" w:rsidP="00F2398D">
      <w:pPr>
        <w:pStyle w:val="Heading2"/>
        <w:tabs>
          <w:tab w:val="left" w:pos="1895"/>
          <w:tab w:val="left" w:pos="9028"/>
        </w:tabs>
        <w:ind w:left="0"/>
        <w:rPr>
          <w:smallCaps/>
          <w:sz w:val="20"/>
          <w:szCs w:val="20"/>
        </w:rPr>
      </w:pPr>
    </w:p>
    <w:p w14:paraId="655B66E5" w14:textId="77777777" w:rsidR="00180C8E" w:rsidRDefault="00180C8E" w:rsidP="00F2398D">
      <w:pPr>
        <w:pStyle w:val="Heading2"/>
        <w:tabs>
          <w:tab w:val="left" w:pos="1895"/>
          <w:tab w:val="left" w:pos="9028"/>
        </w:tabs>
        <w:ind w:left="0"/>
        <w:rPr>
          <w:smallCaps/>
          <w:sz w:val="20"/>
          <w:szCs w:val="20"/>
        </w:rPr>
      </w:pPr>
    </w:p>
    <w:p w14:paraId="28E80870" w14:textId="77777777" w:rsidR="00180C8E" w:rsidRDefault="00180C8E" w:rsidP="00F2398D">
      <w:pPr>
        <w:pStyle w:val="Heading2"/>
        <w:tabs>
          <w:tab w:val="left" w:pos="1895"/>
          <w:tab w:val="left" w:pos="9028"/>
        </w:tabs>
        <w:ind w:left="0"/>
        <w:rPr>
          <w:smallCaps/>
          <w:sz w:val="20"/>
          <w:szCs w:val="20"/>
        </w:rPr>
      </w:pPr>
    </w:p>
    <w:p w14:paraId="530B1E84" w14:textId="77777777" w:rsidR="003A7E7A" w:rsidRDefault="003A7E7A" w:rsidP="00F2398D">
      <w:pPr>
        <w:pStyle w:val="Heading2"/>
        <w:tabs>
          <w:tab w:val="left" w:pos="1895"/>
          <w:tab w:val="left" w:pos="9028"/>
        </w:tabs>
        <w:ind w:left="0"/>
        <w:rPr>
          <w:smallCaps/>
          <w:sz w:val="20"/>
          <w:szCs w:val="20"/>
        </w:rPr>
      </w:pPr>
    </w:p>
    <w:p w14:paraId="4792B8F4" w14:textId="77777777" w:rsidR="00180C8E" w:rsidRPr="00180C8E" w:rsidRDefault="00180C8E" w:rsidP="00F2398D">
      <w:pPr>
        <w:pStyle w:val="Heading2"/>
        <w:tabs>
          <w:tab w:val="left" w:pos="1895"/>
          <w:tab w:val="left" w:pos="9028"/>
        </w:tabs>
        <w:ind w:left="0"/>
        <w:rPr>
          <w:smallCaps/>
          <w:sz w:val="20"/>
          <w:szCs w:val="20"/>
        </w:rPr>
      </w:pPr>
    </w:p>
    <w:p w14:paraId="40AA68A5" w14:textId="77777777" w:rsidR="00F2398D" w:rsidRPr="003A7E7A" w:rsidRDefault="00F2398D" w:rsidP="00F2398D">
      <w:pPr>
        <w:pStyle w:val="Heading2"/>
        <w:tabs>
          <w:tab w:val="left" w:pos="1895"/>
          <w:tab w:val="left" w:pos="9028"/>
        </w:tabs>
        <w:jc w:val="center"/>
        <w:rPr>
          <w:smallCaps/>
          <w:sz w:val="36"/>
          <w:szCs w:val="36"/>
        </w:rPr>
      </w:pPr>
      <w:r w:rsidRPr="003A7E7A">
        <w:rPr>
          <w:sz w:val="36"/>
          <w:szCs w:val="36"/>
        </w:rPr>
        <w:lastRenderedPageBreak/>
        <w:t>Goal 6: Maintain Financial Stability</w:t>
      </w:r>
    </w:p>
    <w:p w14:paraId="647D557C" w14:textId="77777777" w:rsidR="00F2398D" w:rsidRPr="00180C8E" w:rsidRDefault="00F2398D" w:rsidP="00F2398D">
      <w:pPr>
        <w:pStyle w:val="BodyText"/>
        <w:spacing w:before="170"/>
        <w:ind w:left="0" w:firstLine="0"/>
        <w:rPr>
          <w:b/>
        </w:rPr>
      </w:pPr>
    </w:p>
    <w:p w14:paraId="37456431" w14:textId="77777777" w:rsidR="00F2398D" w:rsidRPr="00180C8E" w:rsidRDefault="00F2398D" w:rsidP="00F2398D">
      <w:pPr>
        <w:pStyle w:val="Heading7"/>
        <w:ind w:left="0"/>
        <w:rPr>
          <w:b w:val="0"/>
          <w:i w:val="0"/>
          <w:u w:val="none"/>
        </w:rPr>
      </w:pPr>
      <w:r w:rsidRPr="00180C8E">
        <w:t>Goal:</w:t>
      </w:r>
    </w:p>
    <w:p w14:paraId="7C218616" w14:textId="77777777" w:rsidR="00F2398D" w:rsidRPr="00180C8E" w:rsidRDefault="00F2398D" w:rsidP="00F2398D">
      <w:pPr>
        <w:widowControl/>
        <w:autoSpaceDE/>
        <w:autoSpaceDN/>
        <w:rPr>
          <w:rFonts w:eastAsia="Aptos"/>
          <w:b/>
          <w:bCs/>
          <w:sz w:val="24"/>
          <w:szCs w:val="24"/>
        </w:rPr>
      </w:pPr>
    </w:p>
    <w:p w14:paraId="2D21F57A" w14:textId="77777777" w:rsidR="00F2398D" w:rsidRPr="00180C8E" w:rsidRDefault="00F2398D" w:rsidP="00F2398D">
      <w:pPr>
        <w:widowControl/>
        <w:autoSpaceDE/>
        <w:autoSpaceDN/>
        <w:rPr>
          <w:rFonts w:eastAsia="Aptos"/>
          <w:b/>
          <w:bCs/>
          <w:sz w:val="24"/>
          <w:szCs w:val="24"/>
        </w:rPr>
      </w:pPr>
      <w:r w:rsidRPr="00180C8E">
        <w:rPr>
          <w:sz w:val="24"/>
          <w:szCs w:val="24"/>
        </w:rPr>
        <w:t>Maintain Financial Stability</w:t>
      </w:r>
    </w:p>
    <w:p w14:paraId="0AD309FD" w14:textId="77777777" w:rsidR="00F2398D" w:rsidRPr="00180C8E" w:rsidRDefault="00F2398D" w:rsidP="00F2398D">
      <w:pPr>
        <w:pStyle w:val="Heading7"/>
        <w:ind w:left="0"/>
        <w:rPr>
          <w:spacing w:val="-2"/>
        </w:rPr>
      </w:pPr>
    </w:p>
    <w:p w14:paraId="5D32D905" w14:textId="77777777" w:rsidR="00F2398D" w:rsidRPr="00180C8E" w:rsidRDefault="00F2398D" w:rsidP="00F2398D">
      <w:pPr>
        <w:pStyle w:val="Heading7"/>
        <w:ind w:left="0"/>
        <w:rPr>
          <w:u w:val="none"/>
        </w:rPr>
      </w:pPr>
      <w:r w:rsidRPr="00180C8E">
        <w:t>Objectives:</w:t>
      </w:r>
    </w:p>
    <w:p w14:paraId="02BC71CE" w14:textId="77777777" w:rsidR="00F2398D" w:rsidRPr="00180C8E" w:rsidRDefault="00F2398D" w:rsidP="00F2398D">
      <w:pPr>
        <w:pStyle w:val="ListParagraph"/>
        <w:numPr>
          <w:ilvl w:val="0"/>
          <w:numId w:val="41"/>
        </w:numPr>
        <w:tabs>
          <w:tab w:val="left" w:pos="720"/>
        </w:tabs>
        <w:spacing w:before="115"/>
        <w:ind w:right="1001"/>
        <w:rPr>
          <w:sz w:val="24"/>
          <w:szCs w:val="24"/>
        </w:rPr>
      </w:pPr>
      <w:r w:rsidRPr="00180C8E">
        <w:rPr>
          <w:sz w:val="24"/>
          <w:szCs w:val="24"/>
        </w:rPr>
        <w:t>Expand and diversify funding sources beyond traditional revenue streams (e.g., training, licensing, industry sponsorship).</w:t>
      </w:r>
    </w:p>
    <w:p w14:paraId="1266AF46" w14:textId="04403E07" w:rsidR="00F2398D" w:rsidRPr="00180C8E" w:rsidRDefault="00F2398D" w:rsidP="00F2398D">
      <w:pPr>
        <w:pStyle w:val="ListParagraph"/>
        <w:numPr>
          <w:ilvl w:val="0"/>
          <w:numId w:val="41"/>
        </w:numPr>
        <w:tabs>
          <w:tab w:val="left" w:pos="720"/>
        </w:tabs>
        <w:spacing w:before="115"/>
        <w:ind w:right="1001"/>
        <w:rPr>
          <w:sz w:val="24"/>
          <w:szCs w:val="24"/>
        </w:rPr>
      </w:pPr>
      <w:r w:rsidRPr="00180C8E">
        <w:rPr>
          <w:sz w:val="24"/>
          <w:szCs w:val="24"/>
        </w:rPr>
        <w:t xml:space="preserve">Maximize stability of existing funding </w:t>
      </w:r>
      <w:r w:rsidR="00935B9F" w:rsidRPr="00180C8E">
        <w:rPr>
          <w:sz w:val="24"/>
          <w:szCs w:val="24"/>
        </w:rPr>
        <w:t>sources.</w:t>
      </w:r>
    </w:p>
    <w:p w14:paraId="085ED632" w14:textId="638D14F2" w:rsidR="00F2398D" w:rsidRPr="00180C8E" w:rsidRDefault="00F2398D" w:rsidP="00F2398D">
      <w:pPr>
        <w:pStyle w:val="ListParagraph"/>
        <w:numPr>
          <w:ilvl w:val="0"/>
          <w:numId w:val="41"/>
        </w:numPr>
        <w:tabs>
          <w:tab w:val="left" w:pos="720"/>
        </w:tabs>
        <w:spacing w:before="115"/>
        <w:ind w:right="1001"/>
        <w:rPr>
          <w:sz w:val="24"/>
          <w:szCs w:val="24"/>
        </w:rPr>
      </w:pPr>
      <w:r w:rsidRPr="00180C8E">
        <w:rPr>
          <w:sz w:val="24"/>
          <w:szCs w:val="24"/>
        </w:rPr>
        <w:t xml:space="preserve">Augment financial </w:t>
      </w:r>
      <w:r w:rsidR="00935B9F" w:rsidRPr="00180C8E">
        <w:rPr>
          <w:sz w:val="24"/>
          <w:szCs w:val="24"/>
        </w:rPr>
        <w:t>resiliency.</w:t>
      </w:r>
    </w:p>
    <w:p w14:paraId="394BE467" w14:textId="77777777" w:rsidR="00F2398D" w:rsidRPr="00180C8E" w:rsidRDefault="00F2398D" w:rsidP="00F2398D">
      <w:pPr>
        <w:pStyle w:val="Heading7"/>
        <w:ind w:left="0"/>
      </w:pPr>
    </w:p>
    <w:p w14:paraId="2F860BA6" w14:textId="77777777" w:rsidR="00F2398D" w:rsidRPr="00180C8E" w:rsidRDefault="00F2398D" w:rsidP="00F2398D">
      <w:pPr>
        <w:pStyle w:val="Heading7"/>
        <w:ind w:left="0"/>
        <w:rPr>
          <w:u w:val="none"/>
        </w:rPr>
      </w:pPr>
      <w:r w:rsidRPr="00180C8E">
        <w:t>Possible Strategies:</w:t>
      </w:r>
    </w:p>
    <w:p w14:paraId="4479BD0A" w14:textId="77777777" w:rsidR="00F2398D" w:rsidRPr="00180C8E" w:rsidRDefault="00F2398D" w:rsidP="00F2398D">
      <w:pPr>
        <w:pStyle w:val="ListParagraph"/>
        <w:numPr>
          <w:ilvl w:val="0"/>
          <w:numId w:val="46"/>
        </w:numPr>
        <w:tabs>
          <w:tab w:val="left" w:pos="720"/>
        </w:tabs>
        <w:spacing w:before="115"/>
        <w:ind w:right="1001"/>
        <w:rPr>
          <w:sz w:val="24"/>
          <w:szCs w:val="24"/>
        </w:rPr>
      </w:pPr>
      <w:r w:rsidRPr="00180C8E">
        <w:rPr>
          <w:sz w:val="24"/>
          <w:szCs w:val="24"/>
        </w:rPr>
        <w:t>Monitor trends in global participation, registration costs, and conference models.</w:t>
      </w:r>
    </w:p>
    <w:p w14:paraId="0D560B64" w14:textId="77777777" w:rsidR="00F2398D" w:rsidRPr="00180C8E" w:rsidRDefault="00F2398D" w:rsidP="00F2398D">
      <w:pPr>
        <w:widowControl/>
        <w:numPr>
          <w:ilvl w:val="0"/>
          <w:numId w:val="46"/>
        </w:numPr>
        <w:autoSpaceDE/>
        <w:autoSpaceDN/>
        <w:rPr>
          <w:rFonts w:eastAsia="Aptos"/>
          <w:sz w:val="24"/>
          <w:szCs w:val="24"/>
        </w:rPr>
      </w:pPr>
      <w:r w:rsidRPr="00180C8E">
        <w:rPr>
          <w:sz w:val="24"/>
          <w:szCs w:val="24"/>
        </w:rPr>
        <w:t>Evaluate and refine the return on investment for new programs and partnerships.</w:t>
      </w:r>
    </w:p>
    <w:p w14:paraId="38FFBE3D" w14:textId="77777777" w:rsidR="00F2398D" w:rsidRPr="00180C8E" w:rsidRDefault="00F2398D" w:rsidP="00F2398D">
      <w:pPr>
        <w:widowControl/>
        <w:numPr>
          <w:ilvl w:val="0"/>
          <w:numId w:val="46"/>
        </w:numPr>
        <w:autoSpaceDE/>
        <w:autoSpaceDN/>
        <w:rPr>
          <w:rFonts w:eastAsia="Aptos"/>
          <w:sz w:val="24"/>
          <w:szCs w:val="24"/>
        </w:rPr>
      </w:pPr>
      <w:r w:rsidRPr="00180C8E">
        <w:rPr>
          <w:sz w:val="24"/>
          <w:szCs w:val="24"/>
        </w:rPr>
        <w:t>Invest in scalable digital infrastructure that supports long-term resilience and adaptability.</w:t>
      </w:r>
    </w:p>
    <w:p w14:paraId="08FE1819" w14:textId="77777777" w:rsidR="00F2398D" w:rsidRDefault="00F2398D" w:rsidP="00F2398D">
      <w:pPr>
        <w:pStyle w:val="Heading2"/>
        <w:tabs>
          <w:tab w:val="left" w:pos="1895"/>
          <w:tab w:val="left" w:pos="9028"/>
        </w:tabs>
        <w:ind w:left="0"/>
        <w:rPr>
          <w:smallCaps/>
          <w:sz w:val="32"/>
          <w:szCs w:val="32"/>
          <w:u w:val="none"/>
        </w:rPr>
      </w:pPr>
    </w:p>
    <w:p w14:paraId="6E9434E3" w14:textId="18A440F0" w:rsidR="00F2398D" w:rsidRPr="003A7E7A" w:rsidRDefault="00F2398D" w:rsidP="00180C8E">
      <w:pPr>
        <w:pStyle w:val="Heading2"/>
        <w:tabs>
          <w:tab w:val="left" w:pos="1895"/>
          <w:tab w:val="left" w:pos="9028"/>
        </w:tabs>
        <w:jc w:val="center"/>
        <w:rPr>
          <w:sz w:val="36"/>
          <w:szCs w:val="36"/>
        </w:rPr>
      </w:pPr>
      <w:r w:rsidRPr="003A7E7A">
        <w:rPr>
          <w:sz w:val="36"/>
          <w:szCs w:val="36"/>
        </w:rPr>
        <w:t>Goal 7: Expand Outreach to Other Societies, Industry, Practitioners, and the Public</w:t>
      </w:r>
    </w:p>
    <w:p w14:paraId="139672CB" w14:textId="77777777" w:rsidR="00180C8E" w:rsidRPr="00180C8E" w:rsidRDefault="00180C8E" w:rsidP="00180C8E">
      <w:pPr>
        <w:pStyle w:val="Heading2"/>
        <w:tabs>
          <w:tab w:val="left" w:pos="1895"/>
          <w:tab w:val="left" w:pos="9028"/>
        </w:tabs>
        <w:jc w:val="center"/>
        <w:rPr>
          <w:smallCaps/>
          <w:sz w:val="32"/>
          <w:szCs w:val="32"/>
        </w:rPr>
      </w:pPr>
    </w:p>
    <w:p w14:paraId="46BDE871" w14:textId="77777777" w:rsidR="00F2398D" w:rsidRPr="00180C8E" w:rsidRDefault="00F2398D" w:rsidP="00F2398D">
      <w:pPr>
        <w:pStyle w:val="Heading7"/>
        <w:ind w:left="0"/>
        <w:rPr>
          <w:b w:val="0"/>
          <w:i w:val="0"/>
          <w:u w:val="none"/>
        </w:rPr>
      </w:pPr>
      <w:r w:rsidRPr="00180C8E">
        <w:t>Goal:</w:t>
      </w:r>
    </w:p>
    <w:p w14:paraId="7E8B1A2D" w14:textId="77777777" w:rsidR="00F2398D" w:rsidRPr="00180C8E" w:rsidRDefault="00F2398D" w:rsidP="00F2398D">
      <w:pPr>
        <w:widowControl/>
        <w:autoSpaceDE/>
        <w:autoSpaceDN/>
        <w:rPr>
          <w:rFonts w:eastAsia="Aptos"/>
          <w:b/>
          <w:bCs/>
          <w:sz w:val="24"/>
          <w:szCs w:val="24"/>
        </w:rPr>
      </w:pPr>
    </w:p>
    <w:p w14:paraId="39783C77" w14:textId="77777777" w:rsidR="00F2398D" w:rsidRPr="00180C8E" w:rsidRDefault="00F2398D" w:rsidP="00F2398D">
      <w:pPr>
        <w:widowControl/>
        <w:autoSpaceDE/>
        <w:autoSpaceDN/>
        <w:rPr>
          <w:rFonts w:eastAsia="Aptos"/>
          <w:b/>
          <w:bCs/>
          <w:sz w:val="24"/>
          <w:szCs w:val="24"/>
        </w:rPr>
      </w:pPr>
      <w:r w:rsidRPr="00180C8E">
        <w:rPr>
          <w:sz w:val="24"/>
          <w:szCs w:val="24"/>
        </w:rPr>
        <w:t>Expand Outreach to Other Societies, Industry, Practitioners, and the Public</w:t>
      </w:r>
    </w:p>
    <w:p w14:paraId="54B46E7B" w14:textId="77777777" w:rsidR="00F2398D" w:rsidRPr="00180C8E" w:rsidRDefault="00F2398D" w:rsidP="00F2398D">
      <w:pPr>
        <w:pStyle w:val="BodyText"/>
        <w:spacing w:before="108"/>
        <w:ind w:left="0" w:firstLine="0"/>
      </w:pPr>
    </w:p>
    <w:p w14:paraId="28FF48F0" w14:textId="77777777" w:rsidR="00F2398D" w:rsidRPr="00180C8E" w:rsidRDefault="00F2398D" w:rsidP="00F2398D">
      <w:pPr>
        <w:pStyle w:val="Heading7"/>
        <w:ind w:left="0"/>
        <w:rPr>
          <w:u w:val="none"/>
        </w:rPr>
      </w:pPr>
      <w:r w:rsidRPr="00180C8E">
        <w:t>Objectives:</w:t>
      </w:r>
    </w:p>
    <w:p w14:paraId="649DFA60" w14:textId="77777777" w:rsidR="00F2398D" w:rsidRPr="00180C8E" w:rsidRDefault="00F2398D" w:rsidP="00F2398D">
      <w:pPr>
        <w:pStyle w:val="ListParagraph"/>
        <w:numPr>
          <w:ilvl w:val="0"/>
          <w:numId w:val="42"/>
        </w:numPr>
        <w:tabs>
          <w:tab w:val="left" w:pos="720"/>
        </w:tabs>
        <w:spacing w:before="115"/>
        <w:ind w:right="1001"/>
        <w:rPr>
          <w:sz w:val="24"/>
          <w:szCs w:val="24"/>
        </w:rPr>
      </w:pPr>
      <w:r w:rsidRPr="00180C8E">
        <w:rPr>
          <w:sz w:val="24"/>
          <w:szCs w:val="24"/>
        </w:rPr>
        <w:t>Identify and promote microwave-related projects through social media and storytelling platforms to raise awareness among the general public of our community.</w:t>
      </w:r>
    </w:p>
    <w:p w14:paraId="1B9B10E4" w14:textId="77777777" w:rsidR="00F2398D" w:rsidRPr="00180C8E" w:rsidRDefault="00F2398D" w:rsidP="00F2398D">
      <w:pPr>
        <w:widowControl/>
        <w:numPr>
          <w:ilvl w:val="0"/>
          <w:numId w:val="42"/>
        </w:numPr>
        <w:autoSpaceDE/>
        <w:autoSpaceDN/>
        <w:rPr>
          <w:rFonts w:eastAsia="Aptos"/>
          <w:sz w:val="24"/>
          <w:szCs w:val="24"/>
        </w:rPr>
      </w:pPr>
      <w:r w:rsidRPr="00180C8E">
        <w:rPr>
          <w:sz w:val="24"/>
          <w:szCs w:val="24"/>
        </w:rPr>
        <w:t>Improve coordination with IEEE Spectrum and other media to close visibility gaps.</w:t>
      </w:r>
    </w:p>
    <w:p w14:paraId="26E3B067" w14:textId="77777777" w:rsidR="00F2398D" w:rsidRPr="00180C8E" w:rsidRDefault="00F2398D" w:rsidP="00F2398D">
      <w:pPr>
        <w:widowControl/>
        <w:numPr>
          <w:ilvl w:val="0"/>
          <w:numId w:val="42"/>
        </w:numPr>
        <w:autoSpaceDE/>
        <w:autoSpaceDN/>
        <w:rPr>
          <w:rFonts w:eastAsia="Aptos"/>
          <w:sz w:val="24"/>
          <w:szCs w:val="24"/>
        </w:rPr>
      </w:pPr>
      <w:r w:rsidRPr="00180C8E">
        <w:rPr>
          <w:sz w:val="24"/>
          <w:szCs w:val="24"/>
        </w:rPr>
        <w:t>Increase collaboration across societies to create unified messaging and shared public engagement efforts.</w:t>
      </w:r>
    </w:p>
    <w:p w14:paraId="07F33464" w14:textId="77777777" w:rsidR="00F2398D" w:rsidRPr="00180C8E" w:rsidRDefault="00F2398D" w:rsidP="00F2398D">
      <w:pPr>
        <w:widowControl/>
        <w:numPr>
          <w:ilvl w:val="0"/>
          <w:numId w:val="42"/>
        </w:numPr>
        <w:autoSpaceDE/>
        <w:autoSpaceDN/>
        <w:rPr>
          <w:rFonts w:eastAsia="Aptos"/>
          <w:sz w:val="24"/>
          <w:szCs w:val="24"/>
        </w:rPr>
      </w:pPr>
      <w:r w:rsidRPr="00180C8E">
        <w:rPr>
          <w:sz w:val="24"/>
          <w:szCs w:val="24"/>
        </w:rPr>
        <w:t>Develop outreach campaigns targeting non-traditional practitioners and the general public to increase awareness of the societal impact of microwave technologies.</w:t>
      </w:r>
    </w:p>
    <w:p w14:paraId="182D930F" w14:textId="77777777" w:rsidR="00F2398D" w:rsidRPr="00180C8E" w:rsidRDefault="00F2398D" w:rsidP="00F2398D">
      <w:pPr>
        <w:pStyle w:val="BodyText"/>
        <w:ind w:left="0" w:firstLine="0"/>
      </w:pPr>
    </w:p>
    <w:p w14:paraId="276F58CE" w14:textId="77777777" w:rsidR="00F2398D" w:rsidRPr="00180C8E" w:rsidRDefault="00F2398D" w:rsidP="00F2398D">
      <w:pPr>
        <w:pStyle w:val="Heading7"/>
        <w:ind w:left="0"/>
        <w:rPr>
          <w:u w:val="none"/>
        </w:rPr>
      </w:pPr>
      <w:r w:rsidRPr="00180C8E">
        <w:t>Possible Strategies:</w:t>
      </w:r>
    </w:p>
    <w:p w14:paraId="75AE8CB5" w14:textId="77777777" w:rsidR="00F2398D" w:rsidRPr="00180C8E" w:rsidRDefault="00F2398D" w:rsidP="00F2398D">
      <w:pPr>
        <w:pStyle w:val="ListParagraph"/>
        <w:numPr>
          <w:ilvl w:val="0"/>
          <w:numId w:val="44"/>
        </w:numPr>
        <w:tabs>
          <w:tab w:val="left" w:pos="720"/>
        </w:tabs>
        <w:spacing w:before="115"/>
        <w:ind w:right="1001"/>
        <w:rPr>
          <w:sz w:val="24"/>
          <w:szCs w:val="24"/>
        </w:rPr>
      </w:pPr>
      <w:r w:rsidRPr="00180C8E">
        <w:rPr>
          <w:sz w:val="24"/>
          <w:szCs w:val="24"/>
        </w:rPr>
        <w:t>Establish RF technology leadership award.</w:t>
      </w:r>
    </w:p>
    <w:p w14:paraId="4458EC99" w14:textId="77777777" w:rsidR="00F2398D" w:rsidRPr="00180C8E" w:rsidRDefault="00F2398D" w:rsidP="00F2398D">
      <w:pPr>
        <w:widowControl/>
        <w:numPr>
          <w:ilvl w:val="0"/>
          <w:numId w:val="44"/>
        </w:numPr>
        <w:autoSpaceDE/>
        <w:autoSpaceDN/>
        <w:rPr>
          <w:rFonts w:eastAsia="Aptos"/>
          <w:sz w:val="24"/>
          <w:szCs w:val="24"/>
        </w:rPr>
      </w:pPr>
      <w:r w:rsidRPr="00180C8E">
        <w:rPr>
          <w:sz w:val="24"/>
          <w:szCs w:val="24"/>
        </w:rPr>
        <w:t>Establish MTT related, hardware-oriented award – (EM system award, RF system award).</w:t>
      </w:r>
    </w:p>
    <w:p w14:paraId="22797257" w14:textId="7F8CC10A" w:rsidR="00F2398D" w:rsidRPr="00180C8E" w:rsidRDefault="00F2398D" w:rsidP="00F2398D">
      <w:pPr>
        <w:widowControl/>
        <w:numPr>
          <w:ilvl w:val="0"/>
          <w:numId w:val="44"/>
        </w:numPr>
        <w:autoSpaceDE/>
        <w:autoSpaceDN/>
        <w:rPr>
          <w:rFonts w:eastAsia="Aptos"/>
          <w:sz w:val="24"/>
          <w:szCs w:val="24"/>
        </w:rPr>
      </w:pPr>
      <w:r w:rsidRPr="00180C8E">
        <w:rPr>
          <w:sz w:val="24"/>
          <w:szCs w:val="24"/>
        </w:rPr>
        <w:t xml:space="preserve">Develop white pater announcements of technology breakthroughs, new </w:t>
      </w:r>
      <w:r w:rsidR="00935B9F" w:rsidRPr="00180C8E">
        <w:rPr>
          <w:sz w:val="24"/>
          <w:szCs w:val="24"/>
        </w:rPr>
        <w:t>applications.</w:t>
      </w:r>
    </w:p>
    <w:p w14:paraId="775B9F9B" w14:textId="7579406A" w:rsidR="00C75047" w:rsidRPr="003A7E7A" w:rsidRDefault="00F2398D" w:rsidP="003A7E7A">
      <w:pPr>
        <w:widowControl/>
        <w:numPr>
          <w:ilvl w:val="0"/>
          <w:numId w:val="44"/>
        </w:numPr>
        <w:autoSpaceDE/>
        <w:autoSpaceDN/>
        <w:rPr>
          <w:rFonts w:eastAsia="Aptos"/>
          <w:sz w:val="24"/>
          <w:szCs w:val="24"/>
        </w:rPr>
      </w:pPr>
      <w:r w:rsidRPr="00180C8E">
        <w:rPr>
          <w:sz w:val="24"/>
          <w:szCs w:val="24"/>
        </w:rPr>
        <w:t xml:space="preserve">Working with regional units, </w:t>
      </w:r>
      <w:proofErr w:type="gramStart"/>
      <w:r w:rsidRPr="00180C8E">
        <w:rPr>
          <w:sz w:val="24"/>
          <w:szCs w:val="24"/>
        </w:rPr>
        <w:t>establish</w:t>
      </w:r>
      <w:proofErr w:type="gramEnd"/>
      <w:r w:rsidRPr="00180C8E">
        <w:rPr>
          <w:sz w:val="24"/>
          <w:szCs w:val="24"/>
        </w:rPr>
        <w:t xml:space="preserve"> regional hubs for mentorship, training and can serve as a regional resource center.</w:t>
      </w:r>
    </w:p>
    <w:p w14:paraId="0FD3E59C" w14:textId="77777777" w:rsidR="00C75047" w:rsidRPr="00221355" w:rsidRDefault="00C75047" w:rsidP="00C75047">
      <w:pPr>
        <w:tabs>
          <w:tab w:val="left" w:pos="719"/>
        </w:tabs>
        <w:rPr>
          <w:sz w:val="24"/>
        </w:rPr>
      </w:pPr>
    </w:p>
    <w:p w14:paraId="4F1C4C1E" w14:textId="77777777" w:rsidR="00C75047" w:rsidRDefault="00C75047" w:rsidP="00C75047">
      <w:pPr>
        <w:pStyle w:val="BodyText"/>
        <w:spacing w:before="0" w:line="43" w:lineRule="exact"/>
        <w:ind w:left="331" w:firstLine="0"/>
        <w:rPr>
          <w:sz w:val="4"/>
        </w:rPr>
      </w:pPr>
      <w:r>
        <w:rPr>
          <w:noProof/>
          <w:sz w:val="4"/>
        </w:rPr>
        <mc:AlternateContent>
          <mc:Choice Requires="wpg">
            <w:drawing>
              <wp:inline distT="0" distB="0" distL="0" distR="0" wp14:anchorId="37025D8B" wp14:editId="70CB6832">
                <wp:extent cx="5523230" cy="27940"/>
                <wp:effectExtent l="0" t="0" r="0" b="0"/>
                <wp:docPr id="26430459" name="Group 26430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1872272455" name="Graphic 11"/>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F2764F" id="Group 26430459"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">
                <v:shape id="Graphic 11"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" path="m5522976,18288l,18288r,9144l5522976,27432r,-9144xem5522976,l,,,9144r5522976,l5522976,xe" fillcolor="black" stroked="f">
                  <v:path arrowok="t"/>
                </v:shape>
                <w10:anchorlock/>
              </v:group>
            </w:pict>
          </mc:Fallback>
        </mc:AlternateContent>
      </w:r>
    </w:p>
    <w:p w14:paraId="0BA0E874" w14:textId="2359340B" w:rsidR="00C75047" w:rsidRDefault="00C75047" w:rsidP="00C75047">
      <w:pPr>
        <w:spacing w:before="20"/>
        <w:ind w:left="386" w:right="386"/>
        <w:jc w:val="center"/>
        <w:rPr>
          <w:sz w:val="48"/>
        </w:rPr>
      </w:pPr>
      <w:r>
        <w:rPr>
          <w:noProof/>
          <w:sz w:val="48"/>
        </w:rPr>
        <mc:AlternateContent>
          <mc:Choice Requires="wps">
            <w:drawing>
              <wp:anchor distT="0" distB="0" distL="0" distR="0" simplePos="0" relativeHeight="487602176" behindDoc="1" locked="0" layoutInCell="1" allowOverlap="1" wp14:anchorId="46694A0A" wp14:editId="504A2F7C">
                <wp:simplePos x="0" y="0"/>
                <wp:positionH relativeFrom="page">
                  <wp:posOffset>1124712</wp:posOffset>
                </wp:positionH>
                <wp:positionV relativeFrom="paragraph">
                  <wp:posOffset>378078</wp:posOffset>
                </wp:positionV>
                <wp:extent cx="5523230" cy="27940"/>
                <wp:effectExtent l="0" t="0" r="0" b="0"/>
                <wp:wrapTopAndBottom/>
                <wp:docPr id="45417547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E2A9E1" id="Graphic 12" o:spid="_x0000_s1026" style="position:absolute;margin-left:88.55pt;margin-top:29.75pt;width:434.9pt;height:2.2pt;z-index:-15714304;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" path="m5522976,18288l,18288r,9144l5522976,27432r,-9144xem5522976,l,,,9144r5522976,l5522976,xe" fillcolor="black" stroked="f">
                <v:path arrowok="t"/>
                <w10:wrap type="topAndBottom" anchorx="page"/>
              </v:shape>
            </w:pict>
          </mc:Fallback>
        </mc:AlternateContent>
      </w:r>
      <w:r>
        <w:rPr>
          <w:smallCaps/>
          <w:spacing w:val="-2"/>
          <w:sz w:val="48"/>
        </w:rPr>
        <w:t>Implementation Considerations</w:t>
      </w:r>
    </w:p>
    <w:p w14:paraId="781F1C9D" w14:textId="77777777" w:rsidR="00975199" w:rsidRDefault="00975199" w:rsidP="005A4EBF">
      <w:pPr>
        <w:tabs>
          <w:tab w:val="left" w:pos="719"/>
        </w:tabs>
        <w:rPr>
          <w:sz w:val="24"/>
        </w:rPr>
      </w:pPr>
    </w:p>
    <w:p w14:paraId="0E530A5C" w14:textId="77777777" w:rsidR="00975199" w:rsidRDefault="00975199" w:rsidP="005A4EBF">
      <w:pPr>
        <w:tabs>
          <w:tab w:val="left" w:pos="719"/>
        </w:tabs>
        <w:rPr>
          <w:sz w:val="24"/>
        </w:rPr>
      </w:pPr>
    </w:p>
    <w:p w14:paraId="67C23898" w14:textId="4EE16774" w:rsidR="00975199" w:rsidRPr="00180C8E" w:rsidRDefault="00C75047" w:rsidP="005A4EBF">
      <w:pPr>
        <w:tabs>
          <w:tab w:val="left" w:pos="719"/>
        </w:tabs>
        <w:rPr>
          <w:sz w:val="24"/>
          <w:szCs w:val="24"/>
        </w:rPr>
      </w:pPr>
      <w:r w:rsidRPr="00180C8E">
        <w:rPr>
          <w:sz w:val="24"/>
          <w:szCs w:val="24"/>
        </w:rPr>
        <w:t xml:space="preserve">The </w:t>
      </w:r>
      <w:r w:rsidR="00F2398D" w:rsidRPr="00180C8E">
        <w:rPr>
          <w:sz w:val="24"/>
          <w:szCs w:val="24"/>
        </w:rPr>
        <w:t>Strategic Long-Range Plan is intended to be a living framework</w:t>
      </w:r>
      <w:r w:rsidR="00180C8E" w:rsidRPr="00180C8E">
        <w:rPr>
          <w:sz w:val="24"/>
          <w:szCs w:val="24"/>
        </w:rPr>
        <w:t xml:space="preserve">, </w:t>
      </w:r>
      <w:r w:rsidR="00F2398D" w:rsidRPr="00180C8E">
        <w:rPr>
          <w:sz w:val="24"/>
          <w:szCs w:val="24"/>
        </w:rPr>
        <w:t>one that evolves alongside the needs of IEEE MTT-S members and the global technology landscape. Implementation will be guided by annual action plans, program alignment, and milestone reviews led by the Society’s leadership and strategic partners. Each year, IEEE MTT-S will assess progress toward its goals, re-evaluate underlying assumptions, and adjust strategies as needed. This commitment to continuous learning and strategic discipline ensures that the plan remains relevant, actionable, and focused on delivering meaningful outcomes for the MHz-to-THz community. Success will not come from the plan alone, but from the collective engagement of members who turn vision into impact.</w:t>
      </w:r>
    </w:p>
    <w:p w14:paraId="3665109E" w14:textId="77777777" w:rsidR="00975199" w:rsidRDefault="00975199" w:rsidP="005A4EBF">
      <w:pPr>
        <w:tabs>
          <w:tab w:val="left" w:pos="719"/>
        </w:tabs>
        <w:rPr>
          <w:sz w:val="24"/>
        </w:rPr>
      </w:pPr>
    </w:p>
    <w:p w14:paraId="62255A26" w14:textId="7F2A96FC" w:rsidR="00975199" w:rsidRPr="00221355" w:rsidRDefault="00975199" w:rsidP="005A4EBF">
      <w:pPr>
        <w:tabs>
          <w:tab w:val="left" w:pos="719"/>
        </w:tabs>
        <w:rPr>
          <w:sz w:val="24"/>
        </w:rPr>
      </w:pPr>
      <w:bookmarkStart w:id="9" w:name="_Hlk202190886"/>
    </w:p>
    <w:p w14:paraId="5029DE42" w14:textId="77777777" w:rsidR="00975199" w:rsidRDefault="00975199" w:rsidP="00975199">
      <w:pPr>
        <w:pStyle w:val="BodyText"/>
        <w:spacing w:before="0" w:line="43" w:lineRule="exact"/>
        <w:ind w:left="331" w:firstLine="0"/>
        <w:rPr>
          <w:sz w:val="4"/>
        </w:rPr>
      </w:pPr>
      <w:r>
        <w:rPr>
          <w:noProof/>
          <w:sz w:val="4"/>
        </w:rPr>
        <mc:AlternateContent>
          <mc:Choice Requires="wpg">
            <w:drawing>
              <wp:inline distT="0" distB="0" distL="0" distR="0" wp14:anchorId="46C5CC8B" wp14:editId="2D44D2E1">
                <wp:extent cx="5523230" cy="27940"/>
                <wp:effectExtent l="0" t="0" r="0" b="0"/>
                <wp:docPr id="455428810" name="Group 455428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230" cy="27940"/>
                          <a:chOff x="0" y="0"/>
                          <a:chExt cx="5523230" cy="27940"/>
                        </a:xfrm>
                      </wpg:grpSpPr>
                      <wps:wsp>
                        <wps:cNvPr id="1631729964" name="Graphic 11"/>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8A1A27" id="Group 455428810" o:spid="_x0000_s1026" style="width:434.9pt;height:2.2pt;mso-position-horizontal-relative:char;mso-position-vertical-relative:line" coordsize="5523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">
                <v:shape id="Graphic 11" o:spid="_x0000_s1027" style="position:absolute;width:55232;height:279;visibility:visible;mso-wrap-style:square;v-text-anchor:top" coordsize="55232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" path="m5522976,18288l,18288r,9144l5522976,27432r,-9144xem5522976,l,,,9144r5522976,l5522976,xe" fillcolor="black" stroked="f">
                  <v:path arrowok="t"/>
                </v:shape>
                <w10:anchorlock/>
              </v:group>
            </w:pict>
          </mc:Fallback>
        </mc:AlternateContent>
      </w:r>
    </w:p>
    <w:p w14:paraId="71406011" w14:textId="3BC63768" w:rsidR="00975199" w:rsidRDefault="00975199" w:rsidP="00975199">
      <w:pPr>
        <w:spacing w:before="20"/>
        <w:ind w:left="386" w:right="386"/>
        <w:jc w:val="center"/>
        <w:rPr>
          <w:sz w:val="48"/>
        </w:rPr>
      </w:pPr>
      <w:r>
        <w:rPr>
          <w:noProof/>
          <w:sz w:val="48"/>
        </w:rPr>
        <mc:AlternateContent>
          <mc:Choice Requires="wps">
            <w:drawing>
              <wp:anchor distT="0" distB="0" distL="0" distR="0" simplePos="0" relativeHeight="487596032" behindDoc="1" locked="0" layoutInCell="1" allowOverlap="1" wp14:anchorId="445AC82C" wp14:editId="69BE0FEE">
                <wp:simplePos x="0" y="0"/>
                <wp:positionH relativeFrom="page">
                  <wp:posOffset>1124712</wp:posOffset>
                </wp:positionH>
                <wp:positionV relativeFrom="paragraph">
                  <wp:posOffset>378078</wp:posOffset>
                </wp:positionV>
                <wp:extent cx="5523230" cy="27940"/>
                <wp:effectExtent l="0" t="0" r="0" b="0"/>
                <wp:wrapTopAndBottom/>
                <wp:docPr id="159763810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27940"/>
                        </a:xfrm>
                        <a:custGeom>
                          <a:avLst/>
                          <a:gdLst/>
                          <a:ahLst/>
                          <a:cxnLst/>
                          <a:rect l="l" t="t" r="r" b="b"/>
                          <a:pathLst>
                            <a:path w="5523230" h="27940">
                              <a:moveTo>
                                <a:pt x="5522976" y="18288"/>
                              </a:moveTo>
                              <a:lnTo>
                                <a:pt x="0" y="18288"/>
                              </a:lnTo>
                              <a:lnTo>
                                <a:pt x="0" y="27432"/>
                              </a:lnTo>
                              <a:lnTo>
                                <a:pt x="5522976" y="27432"/>
                              </a:lnTo>
                              <a:lnTo>
                                <a:pt x="5522976" y="18288"/>
                              </a:lnTo>
                              <a:close/>
                            </a:path>
                            <a:path w="5523230" h="27940">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FD48A" id="Graphic 12" o:spid="_x0000_s1026" style="position:absolute;margin-left:88.55pt;margin-top:29.75pt;width:434.9pt;height:2.2pt;z-index:-15720448;visibility:visible;mso-wrap-style:square;mso-wrap-distance-left:0;mso-wrap-distance-top:0;mso-wrap-distance-right:0;mso-wrap-distance-bottom:0;mso-position-horizontal:absolute;mso-position-horizontal-relative:page;mso-position-vertical:absolute;mso-position-vertical-relative:text;v-text-anchor:top" coordsize="5523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" path="m5522976,18288l,18288r,9144l5522976,27432r,-9144xem5522976,l,,,9144r5522976,l5522976,xe" fillcolor="black" stroked="f">
                <v:path arrowok="t"/>
                <w10:wrap type="topAndBottom" anchorx="page"/>
              </v:shape>
            </w:pict>
          </mc:Fallback>
        </mc:AlternateContent>
      </w:r>
      <w:r w:rsidR="00672923">
        <w:rPr>
          <w:smallCaps/>
          <w:spacing w:val="-2"/>
          <w:sz w:val="48"/>
        </w:rPr>
        <w:t>Strategic Outlook</w:t>
      </w:r>
    </w:p>
    <w:bookmarkEnd w:id="9"/>
    <w:p w14:paraId="1D3DE80F" w14:textId="77777777" w:rsidR="00F2398D" w:rsidRDefault="00672923" w:rsidP="00F2398D">
      <w:pPr>
        <w:pStyle w:val="NormalWeb"/>
      </w:pPr>
      <w:r>
        <w:t xml:space="preserve">The </w:t>
      </w:r>
      <w:r w:rsidR="00F2398D">
        <w:t>IEEE MTT-S Strategic Long-Range Plan represents a thoughtfully crafted vision rooted in collective insight, technical foresight, and a shared commitment to the MHz-to-THz community. Through the planning retreats held in San Juan and San Francisco, the Society has demonstrated its willingness to evolve, collaborate, and lead with purpose in an increasingly complex global landscape.</w:t>
      </w:r>
    </w:p>
    <w:p w14:paraId="6AFC409E" w14:textId="0B5A2632" w:rsidR="00F2398D" w:rsidRDefault="00F2398D" w:rsidP="00F2398D">
      <w:pPr>
        <w:pStyle w:val="NormalWeb"/>
      </w:pPr>
      <w:r>
        <w:t>This plan affirms IEEE MTT-S’s core identity while boldly embracing an envisioned future rooted in innovation, inclusivity, and global relevance. The seven strategic goals</w:t>
      </w:r>
      <w:r w:rsidR="00180C8E">
        <w:t xml:space="preserve">, </w:t>
      </w:r>
      <w:r>
        <w:t>ranging from deepening member engagement to fostering multidisciplinary breakthroughs</w:t>
      </w:r>
      <w:r w:rsidR="00180C8E">
        <w:t xml:space="preserve">, </w:t>
      </w:r>
      <w:r>
        <w:t>represent both the aspirations and the actionable priorities of a forward-thinking society. Each goal is informed by the lived experiences and expertise of IEEE MTT-S members, ensuring that implementation remains grounded, responsive, and strategic.</w:t>
      </w:r>
    </w:p>
    <w:p w14:paraId="6A47DDF0" w14:textId="77777777" w:rsidR="00F2398D" w:rsidRDefault="00F2398D" w:rsidP="00F2398D">
      <w:pPr>
        <w:pStyle w:val="NormalWeb"/>
      </w:pPr>
      <w:r>
        <w:t>As the Society moves from planning to action, this roadmap will serve as a compass for continuous improvement. The challenges ahead will require agility, alignment, and an unwavering focus on mission-driven outcomes. But with a strong foundation in its values and a clear commitment to serving humanity through microwave science and technology, IEEE MTT-S is well positioned to lead for decades to come.</w:t>
      </w:r>
    </w:p>
    <w:p w14:paraId="621A39CB" w14:textId="3BFBA274" w:rsidR="00F2398D" w:rsidRDefault="00F2398D" w:rsidP="00F2398D">
      <w:pPr>
        <w:pStyle w:val="NormalWeb"/>
      </w:pPr>
      <w:r>
        <w:t>Let this strategic plan be the beginning</w:t>
      </w:r>
      <w:r w:rsidR="00180C8E">
        <w:t xml:space="preserve">, </w:t>
      </w:r>
      <w:r>
        <w:t>not the end</w:t>
      </w:r>
      <w:r w:rsidR="00180C8E">
        <w:t xml:space="preserve">, </w:t>
      </w:r>
      <w:r>
        <w:t>of a dynamic, inclusive, and purpose-driven journey.</w:t>
      </w:r>
    </w:p>
    <w:p w14:paraId="05EB6C6D" w14:textId="23281962" w:rsidR="00672923" w:rsidRDefault="00672923" w:rsidP="00F2398D">
      <w:pPr>
        <w:pStyle w:val="NormalWeb"/>
      </w:pPr>
    </w:p>
    <w:p w14:paraId="409B1586" w14:textId="33AB4693" w:rsidR="005A4EBF" w:rsidRPr="00221355" w:rsidRDefault="005A4EBF" w:rsidP="00975199">
      <w:pPr>
        <w:tabs>
          <w:tab w:val="left" w:pos="719"/>
        </w:tabs>
        <w:rPr>
          <w:sz w:val="24"/>
        </w:rPr>
      </w:pPr>
    </w:p>
    <w:sectPr w:rsidR="005A4EBF" w:rsidRPr="00221355">
      <w:footerReference w:type="default" r:id="rId15"/>
      <w:pgSz w:w="12240" w:h="15840"/>
      <w:pgMar w:top="1400" w:right="1440" w:bottom="920" w:left="144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D4B4" w14:textId="77777777" w:rsidR="00E31DFB" w:rsidRDefault="00E31DFB">
      <w:r>
        <w:separator/>
      </w:r>
    </w:p>
  </w:endnote>
  <w:endnote w:type="continuationSeparator" w:id="0">
    <w:p w14:paraId="583796A8" w14:textId="77777777" w:rsidR="00E31DFB" w:rsidRDefault="00E3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5132"/>
      <w:docPartObj>
        <w:docPartGallery w:val="Page Numbers (Bottom of Page)"/>
        <w:docPartUnique/>
      </w:docPartObj>
    </w:sdtPr>
    <w:sdtEndPr>
      <w:rPr>
        <w:noProof/>
      </w:rPr>
    </w:sdtEndPr>
    <w:sdtContent>
      <w:p w14:paraId="51B563B3" w14:textId="0F83B5C7" w:rsidR="00883F79" w:rsidRDefault="00883F79">
        <w:pPr>
          <w:pStyle w:val="Footer"/>
          <w:jc w:val="right"/>
        </w:pPr>
        <w:r>
          <w:rPr>
            <w:noProof/>
            <w:sz w:val="20"/>
          </w:rPr>
          <mc:AlternateContent>
            <mc:Choice Requires="wps">
              <w:drawing>
                <wp:anchor distT="0" distB="0" distL="0" distR="0" simplePos="0" relativeHeight="487367680" behindDoc="1" locked="0" layoutInCell="1" allowOverlap="1" wp14:anchorId="5B7FFB00" wp14:editId="434D0D42">
                  <wp:simplePos x="0" y="0"/>
                  <wp:positionH relativeFrom="page">
                    <wp:posOffset>2952750</wp:posOffset>
                  </wp:positionH>
                  <wp:positionV relativeFrom="page">
                    <wp:posOffset>9392920</wp:posOffset>
                  </wp:positionV>
                  <wp:extent cx="2561590" cy="180975"/>
                  <wp:effectExtent l="0" t="0" r="0" b="0"/>
                  <wp:wrapNone/>
                  <wp:docPr id="173474423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590" cy="180975"/>
                          </a:xfrm>
                          <a:prstGeom prst="rect">
                            <a:avLst/>
                          </a:prstGeom>
                        </wps:spPr>
                        <wps:txbx>
                          <w:txbxContent>
                            <w:p w14:paraId="0D524CD6" w14:textId="77777777" w:rsidR="00883F79" w:rsidRDefault="00883F79" w:rsidP="00883F79">
                              <w:pPr>
                                <w:spacing w:before="11"/>
                                <w:ind w:left="20"/>
                                <w:rPr>
                                  <w:i/>
                                </w:rPr>
                              </w:pPr>
                              <w:r>
                                <w:rPr>
                                  <w:i/>
                                </w:rPr>
                                <w:t xml:space="preserve">Draft Strategic Long-Range Plan: Aug. </w:t>
                              </w:r>
                              <w:r>
                                <w:rPr>
                                  <w:i/>
                                  <w:spacing w:val="-4"/>
                                </w:rPr>
                                <w:t>2025</w:t>
                              </w:r>
                            </w:p>
                          </w:txbxContent>
                        </wps:txbx>
                        <wps:bodyPr wrap="square" lIns="0" tIns="0" rIns="0" bIns="0" rtlCol="0">
                          <a:noAutofit/>
                        </wps:bodyPr>
                      </wps:wsp>
                    </a:graphicData>
                  </a:graphic>
                </wp:anchor>
              </w:drawing>
            </mc:Choice>
            <mc:Fallback>
              <w:pict>
                <v:shapetype w14:anchorId="5B7FFB00" id="_x0000_t202" coordsize="21600,21600" o:spt="202" path="m,l,21600r21600,l21600,xe">
                  <v:stroke joinstyle="miter"/>
                  <v:path gradientshapeok="t" o:connecttype="rect"/>
                </v:shapetype>
                <v:shape id="Textbox 8" o:spid="_x0000_s1026" type="#_x0000_t202" style="position:absolute;left:0;text-align:left;margin-left:232.5pt;margin-top:739.6pt;width:201.7pt;height:14.25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" filled="f" stroked="f">
                  <v:textbox inset="0,0,0,0">
                    <w:txbxContent>
                      <w:p w14:paraId="0D524CD6" w14:textId="77777777" w:rsidR="00883F79" w:rsidRDefault="00883F79" w:rsidP="00883F79">
                        <w:pPr>
                          <w:spacing w:before="11"/>
                          <w:ind w:left="20"/>
                          <w:rPr>
                            <w:i/>
                          </w:rPr>
                        </w:pPr>
                        <w:r>
                          <w:rPr>
                            <w:i/>
                          </w:rPr>
                          <w:t xml:space="preserve">Draft Strategic Long-Range Plan: Aug. </w:t>
                        </w:r>
                        <w:r>
                          <w:rPr>
                            <w:i/>
                            <w:spacing w:val="-4"/>
                          </w:rPr>
                          <w:t>2025</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675FC5F" w14:textId="0F78272D" w:rsidR="00883F79" w:rsidRDefault="00883F79">
    <w:pPr>
      <w:pStyle w:val="Footer"/>
    </w:pPr>
    <w:r>
      <w:rPr>
        <w:noProof/>
        <w:sz w:val="20"/>
      </w:rPr>
      <mc:AlternateContent>
        <mc:Choice Requires="wps">
          <w:drawing>
            <wp:anchor distT="0" distB="0" distL="0" distR="0" simplePos="0" relativeHeight="487365632" behindDoc="1" locked="0" layoutInCell="1" allowOverlap="1" wp14:anchorId="596B8117" wp14:editId="0C443DA7">
              <wp:simplePos x="0" y="0"/>
              <wp:positionH relativeFrom="page">
                <wp:posOffset>914400</wp:posOffset>
              </wp:positionH>
              <wp:positionV relativeFrom="page">
                <wp:posOffset>9440545</wp:posOffset>
              </wp:positionV>
              <wp:extent cx="752475" cy="180975"/>
              <wp:effectExtent l="0" t="0" r="0" b="0"/>
              <wp:wrapNone/>
              <wp:docPr id="37425925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80975"/>
                      </a:xfrm>
                      <a:prstGeom prst="rect">
                        <a:avLst/>
                      </a:prstGeom>
                    </wps:spPr>
                    <wps:txbx>
                      <w:txbxContent>
                        <w:p w14:paraId="1C9F90CC" w14:textId="77777777" w:rsidR="00883F79" w:rsidRDefault="00883F79" w:rsidP="00883F79">
                          <w:pPr>
                            <w:spacing w:before="11"/>
                            <w:ind w:left="20"/>
                            <w:rPr>
                              <w:i/>
                            </w:rPr>
                          </w:pPr>
                          <w:r>
                            <w:rPr>
                              <w:i/>
                            </w:rPr>
                            <w:t>IEEE</w:t>
                          </w:r>
                          <w:r>
                            <w:rPr>
                              <w:i/>
                              <w:spacing w:val="-7"/>
                            </w:rPr>
                            <w:t xml:space="preserve"> </w:t>
                          </w:r>
                          <w:r>
                            <w:rPr>
                              <w:i/>
                            </w:rPr>
                            <w:t>MTT-</w:t>
                          </w:r>
                          <w:r>
                            <w:rPr>
                              <w:i/>
                              <w:spacing w:val="-10"/>
                            </w:rPr>
                            <w:t>S</w:t>
                          </w:r>
                        </w:p>
                      </w:txbxContent>
                    </wps:txbx>
                    <wps:bodyPr wrap="square" lIns="0" tIns="0" rIns="0" bIns="0" rtlCol="0">
                      <a:noAutofit/>
                    </wps:bodyPr>
                  </wps:wsp>
                </a:graphicData>
              </a:graphic>
            </wp:anchor>
          </w:drawing>
        </mc:Choice>
        <mc:Fallback>
          <w:pict>
            <v:shape w14:anchorId="596B8117" id="Textbox 7" o:spid="_x0000_s1027" type="#_x0000_t202" style="position:absolute;margin-left:1in;margin-top:743.35pt;width:59.25pt;height:14.2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" filled="f" stroked="f">
              <v:textbox inset="0,0,0,0">
                <w:txbxContent>
                  <w:p w14:paraId="1C9F90CC" w14:textId="77777777" w:rsidR="00883F79" w:rsidRDefault="00883F79" w:rsidP="00883F79">
                    <w:pPr>
                      <w:spacing w:before="11"/>
                      <w:ind w:left="20"/>
                      <w:rPr>
                        <w:i/>
                      </w:rPr>
                    </w:pPr>
                    <w:r>
                      <w:rPr>
                        <w:i/>
                      </w:rPr>
                      <w:t>IEEE</w:t>
                    </w:r>
                    <w:r>
                      <w:rPr>
                        <w:i/>
                        <w:spacing w:val="-7"/>
                      </w:rPr>
                      <w:t xml:space="preserve"> </w:t>
                    </w:r>
                    <w:r>
                      <w:rPr>
                        <w:i/>
                      </w:rPr>
                      <w:t>MTT-</w:t>
                    </w:r>
                    <w:r>
                      <w:rPr>
                        <w:i/>
                        <w:spacing w:val="-10"/>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70BC" w14:textId="77777777" w:rsidR="00F2398D" w:rsidRDefault="00F2398D">
    <w:pPr>
      <w:pStyle w:val="BodyText"/>
      <w:spacing w:before="0" w:line="14" w:lineRule="auto"/>
      <w:ind w:left="0" w:firstLine="0"/>
      <w:rPr>
        <w:sz w:val="20"/>
      </w:rPr>
    </w:pPr>
    <w:r>
      <w:rPr>
        <w:noProof/>
        <w:sz w:val="20"/>
      </w:rPr>
      <mc:AlternateContent>
        <mc:Choice Requires="wps">
          <w:drawing>
            <wp:anchor distT="0" distB="0" distL="0" distR="0" simplePos="0" relativeHeight="487360512" behindDoc="1" locked="0" layoutInCell="1" allowOverlap="1" wp14:anchorId="0D1603DC" wp14:editId="209EBB82">
              <wp:simplePos x="0" y="0"/>
              <wp:positionH relativeFrom="page">
                <wp:posOffset>1124711</wp:posOffset>
              </wp:positionH>
              <wp:positionV relativeFrom="page">
                <wp:posOffset>9421368</wp:posOffset>
              </wp:positionV>
              <wp:extent cx="5523230" cy="6350"/>
              <wp:effectExtent l="0" t="0" r="0" b="0"/>
              <wp:wrapNone/>
              <wp:docPr id="803613444"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6350"/>
                      </a:xfrm>
                      <a:custGeom>
                        <a:avLst/>
                        <a:gdLst/>
                        <a:ahLst/>
                        <a:cxnLst/>
                        <a:rect l="l" t="t" r="r" b="b"/>
                        <a:pathLst>
                          <a:path w="5523230" h="6350">
                            <a:moveTo>
                              <a:pt x="5522976" y="0"/>
                            </a:moveTo>
                            <a:lnTo>
                              <a:pt x="0" y="0"/>
                            </a:lnTo>
                            <a:lnTo>
                              <a:pt x="0" y="6095"/>
                            </a:lnTo>
                            <a:lnTo>
                              <a:pt x="5522976" y="6095"/>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AEF067" id="Graphic 6" o:spid="_x0000_s1026" style="position:absolute;margin-left:88.55pt;margin-top:741.85pt;width:434.9pt;height:.5pt;z-index:-15955968;visibility:visible;mso-wrap-style:square;mso-wrap-distance-left:0;mso-wrap-distance-top:0;mso-wrap-distance-right:0;mso-wrap-distance-bottom:0;mso-position-horizontal:absolute;mso-position-horizontal-relative:page;mso-position-vertical:absolute;mso-position-vertical-relative:page;v-text-anchor:top" coordsize="552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" path="m5522976,l,,,6095r5522976,l5522976,xe" fillcolor="black" stroked="f">
              <v:path arrowok="t"/>
              <w10:wrap anchorx="page" anchory="page"/>
            </v:shape>
          </w:pict>
        </mc:Fallback>
      </mc:AlternateContent>
    </w:r>
    <w:r>
      <w:rPr>
        <w:noProof/>
        <w:sz w:val="20"/>
      </w:rPr>
      <mc:AlternateContent>
        <mc:Choice Requires="wps">
          <w:drawing>
            <wp:anchor distT="0" distB="0" distL="0" distR="0" simplePos="0" relativeHeight="487361536" behindDoc="1" locked="0" layoutInCell="1" allowOverlap="1" wp14:anchorId="048C20A1" wp14:editId="0ECC6F06">
              <wp:simplePos x="0" y="0"/>
              <wp:positionH relativeFrom="page">
                <wp:posOffset>1130300</wp:posOffset>
              </wp:positionH>
              <wp:positionV relativeFrom="page">
                <wp:posOffset>9430030</wp:posOffset>
              </wp:positionV>
              <wp:extent cx="752475" cy="180975"/>
              <wp:effectExtent l="0" t="0" r="0" b="0"/>
              <wp:wrapNone/>
              <wp:docPr id="95832816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80975"/>
                      </a:xfrm>
                      <a:prstGeom prst="rect">
                        <a:avLst/>
                      </a:prstGeom>
                    </wps:spPr>
                    <wps:txbx>
                      <w:txbxContent>
                        <w:p w14:paraId="05A93DBE" w14:textId="77777777" w:rsidR="00F2398D" w:rsidRDefault="00F2398D">
                          <w:pPr>
                            <w:spacing w:before="11"/>
                            <w:ind w:left="20"/>
                            <w:rPr>
                              <w:i/>
                            </w:rPr>
                          </w:pPr>
                          <w:r>
                            <w:rPr>
                              <w:i/>
                            </w:rPr>
                            <w:t>IEEE</w:t>
                          </w:r>
                          <w:r>
                            <w:rPr>
                              <w:i/>
                              <w:spacing w:val="-7"/>
                            </w:rPr>
                            <w:t xml:space="preserve"> </w:t>
                          </w:r>
                          <w:r>
                            <w:rPr>
                              <w:i/>
                            </w:rPr>
                            <w:t>MTT-</w:t>
                          </w:r>
                          <w:r>
                            <w:rPr>
                              <w:i/>
                              <w:spacing w:val="-10"/>
                            </w:rPr>
                            <w:t>S</w:t>
                          </w:r>
                        </w:p>
                      </w:txbxContent>
                    </wps:txbx>
                    <wps:bodyPr wrap="square" lIns="0" tIns="0" rIns="0" bIns="0" rtlCol="0">
                      <a:noAutofit/>
                    </wps:bodyPr>
                  </wps:wsp>
                </a:graphicData>
              </a:graphic>
            </wp:anchor>
          </w:drawing>
        </mc:Choice>
        <mc:Fallback>
          <w:pict>
            <v:shapetype w14:anchorId="048C20A1" id="_x0000_t202" coordsize="21600,21600" o:spt="202" path="m,l,21600r21600,l21600,xe">
              <v:stroke joinstyle="miter"/>
              <v:path gradientshapeok="t" o:connecttype="rect"/>
            </v:shapetype>
            <v:shape id="_x0000_s1028" type="#_x0000_t202" style="position:absolute;margin-left:89pt;margin-top:742.5pt;width:59.25pt;height:14.2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" filled="f" stroked="f">
              <v:textbox inset="0,0,0,0">
                <w:txbxContent>
                  <w:p w14:paraId="05A93DBE" w14:textId="77777777" w:rsidR="00F2398D" w:rsidRDefault="00F2398D">
                    <w:pPr>
                      <w:spacing w:before="11"/>
                      <w:ind w:left="20"/>
                      <w:rPr>
                        <w:i/>
                      </w:rPr>
                    </w:pPr>
                    <w:r>
                      <w:rPr>
                        <w:i/>
                      </w:rPr>
                      <w:t>IEEE</w:t>
                    </w:r>
                    <w:r>
                      <w:rPr>
                        <w:i/>
                        <w:spacing w:val="-7"/>
                      </w:rPr>
                      <w:t xml:space="preserve"> </w:t>
                    </w:r>
                    <w:r>
                      <w:rPr>
                        <w:i/>
                      </w:rPr>
                      <w:t>MTT-</w:t>
                    </w:r>
                    <w:r>
                      <w:rPr>
                        <w:i/>
                        <w:spacing w:val="-10"/>
                      </w:rPr>
                      <w:t>S</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53CBE4F0" wp14:editId="501AA806">
              <wp:simplePos x="0" y="0"/>
              <wp:positionH relativeFrom="page">
                <wp:posOffset>2588793</wp:posOffset>
              </wp:positionH>
              <wp:positionV relativeFrom="page">
                <wp:posOffset>9430030</wp:posOffset>
              </wp:positionV>
              <wp:extent cx="2561590" cy="180975"/>
              <wp:effectExtent l="0" t="0" r="0" b="0"/>
              <wp:wrapNone/>
              <wp:docPr id="98669724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590" cy="180975"/>
                      </a:xfrm>
                      <a:prstGeom prst="rect">
                        <a:avLst/>
                      </a:prstGeom>
                    </wps:spPr>
                    <wps:txbx>
                      <w:txbxContent>
                        <w:p w14:paraId="7D197A93" w14:textId="27C35AC8" w:rsidR="00F2398D" w:rsidRDefault="00F2398D">
                          <w:pPr>
                            <w:spacing w:before="11"/>
                            <w:ind w:left="20"/>
                            <w:rPr>
                              <w:i/>
                            </w:rPr>
                          </w:pPr>
                          <w:r>
                            <w:rPr>
                              <w:i/>
                            </w:rPr>
                            <w:t xml:space="preserve">Draft Strategic Long-Range Plan: </w:t>
                          </w:r>
                          <w:r w:rsidR="00883F79">
                            <w:rPr>
                              <w:i/>
                            </w:rPr>
                            <w:t>Aug.</w:t>
                          </w:r>
                          <w:r>
                            <w:rPr>
                              <w:i/>
                            </w:rPr>
                            <w:t xml:space="preserve"> </w:t>
                          </w:r>
                          <w:r>
                            <w:rPr>
                              <w:i/>
                              <w:spacing w:val="-4"/>
                            </w:rPr>
                            <w:t>2025</w:t>
                          </w:r>
                        </w:p>
                      </w:txbxContent>
                    </wps:txbx>
                    <wps:bodyPr wrap="square" lIns="0" tIns="0" rIns="0" bIns="0" rtlCol="0">
                      <a:noAutofit/>
                    </wps:bodyPr>
                  </wps:wsp>
                </a:graphicData>
              </a:graphic>
            </wp:anchor>
          </w:drawing>
        </mc:Choice>
        <mc:Fallback>
          <w:pict>
            <v:shape w14:anchorId="53CBE4F0" id="_x0000_s1029" type="#_x0000_t202" style="position:absolute;margin-left:203.85pt;margin-top:742.5pt;width:201.7pt;height:14.2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" filled="f" stroked="f">
              <v:textbox inset="0,0,0,0">
                <w:txbxContent>
                  <w:p w14:paraId="7D197A93" w14:textId="27C35AC8" w:rsidR="00F2398D" w:rsidRDefault="00F2398D">
                    <w:pPr>
                      <w:spacing w:before="11"/>
                      <w:ind w:left="20"/>
                      <w:rPr>
                        <w:i/>
                      </w:rPr>
                    </w:pPr>
                    <w:r>
                      <w:rPr>
                        <w:i/>
                      </w:rPr>
                      <w:t xml:space="preserve">Draft Strategic Long-Range Plan: </w:t>
                    </w:r>
                    <w:r w:rsidR="00883F79">
                      <w:rPr>
                        <w:i/>
                      </w:rPr>
                      <w:t>Aug.</w:t>
                    </w:r>
                    <w:r>
                      <w:rPr>
                        <w:i/>
                      </w:rPr>
                      <w:t xml:space="preserve"> </w:t>
                    </w:r>
                    <w:r>
                      <w:rPr>
                        <w:i/>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14:anchorId="29ACCA0B" wp14:editId="64CFD5FF">
              <wp:simplePos x="0" y="0"/>
              <wp:positionH relativeFrom="page">
                <wp:posOffset>6299768</wp:posOffset>
              </wp:positionH>
              <wp:positionV relativeFrom="page">
                <wp:posOffset>9430030</wp:posOffset>
              </wp:positionV>
              <wp:extent cx="304800" cy="180975"/>
              <wp:effectExtent l="0" t="0" r="0" b="0"/>
              <wp:wrapNone/>
              <wp:docPr id="196451280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975"/>
                      </a:xfrm>
                      <a:prstGeom prst="rect">
                        <a:avLst/>
                      </a:prstGeom>
                    </wps:spPr>
                    <wps:txbx>
                      <w:txbxContent>
                        <w:p w14:paraId="3528E171" w14:textId="77777777" w:rsidR="00F2398D" w:rsidRDefault="00F2398D">
                          <w:pPr>
                            <w:spacing w:before="11"/>
                            <w:ind w:left="20"/>
                            <w:rPr>
                              <w:i/>
                            </w:rPr>
                          </w:pPr>
                          <w:r>
                            <w:rPr>
                              <w:i/>
                            </w:rPr>
                            <w:t>p.</w:t>
                          </w:r>
                          <w:r>
                            <w:rPr>
                              <w:i/>
                              <w:spacing w:val="-3"/>
                            </w:rPr>
                            <w:t xml:space="preserve"> </w:t>
                          </w:r>
                          <w:r>
                            <w:rPr>
                              <w:i/>
                              <w:spacing w:val="-5"/>
                            </w:rPr>
                            <w:fldChar w:fldCharType="begin"/>
                          </w:r>
                          <w:r>
                            <w:rPr>
                              <w:i/>
                              <w:spacing w:val="-5"/>
                            </w:rPr>
                            <w:instrText xml:space="preserve"> PAGE </w:instrText>
                          </w:r>
                          <w:r>
                            <w:rPr>
                              <w:i/>
                              <w:spacing w:val="-5"/>
                            </w:rPr>
                            <w:fldChar w:fldCharType="separate"/>
                          </w:r>
                          <w:r>
                            <w:rPr>
                              <w:i/>
                              <w:spacing w:val="-5"/>
                            </w:rPr>
                            <w:t>10</w:t>
                          </w:r>
                          <w:r>
                            <w:rPr>
                              <w:i/>
                              <w:spacing w:val="-5"/>
                            </w:rPr>
                            <w:fldChar w:fldCharType="end"/>
                          </w:r>
                        </w:p>
                      </w:txbxContent>
                    </wps:txbx>
                    <wps:bodyPr wrap="square" lIns="0" tIns="0" rIns="0" bIns="0" rtlCol="0">
                      <a:noAutofit/>
                    </wps:bodyPr>
                  </wps:wsp>
                </a:graphicData>
              </a:graphic>
            </wp:anchor>
          </w:drawing>
        </mc:Choice>
        <mc:Fallback>
          <w:pict>
            <v:shape w14:anchorId="29ACCA0B" id="Textbox 9" o:spid="_x0000_s1030" type="#_x0000_t202" style="position:absolute;margin-left:496.05pt;margin-top:742.5pt;width:24pt;height:14.2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" filled="f" stroked="f">
              <v:textbox inset="0,0,0,0">
                <w:txbxContent>
                  <w:p w14:paraId="3528E171" w14:textId="77777777" w:rsidR="00F2398D" w:rsidRDefault="00F2398D">
                    <w:pPr>
                      <w:spacing w:before="11"/>
                      <w:ind w:left="20"/>
                      <w:rPr>
                        <w:i/>
                      </w:rPr>
                    </w:pPr>
                    <w:r>
                      <w:rPr>
                        <w:i/>
                      </w:rPr>
                      <w:t>p.</w:t>
                    </w:r>
                    <w:r>
                      <w:rPr>
                        <w:i/>
                        <w:spacing w:val="-3"/>
                      </w:rPr>
                      <w:t xml:space="preserve"> </w:t>
                    </w:r>
                    <w:r>
                      <w:rPr>
                        <w:i/>
                        <w:spacing w:val="-5"/>
                      </w:rPr>
                      <w:fldChar w:fldCharType="begin"/>
                    </w:r>
                    <w:r>
                      <w:rPr>
                        <w:i/>
                        <w:spacing w:val="-5"/>
                      </w:rPr>
                      <w:instrText xml:space="preserve"> PAGE </w:instrText>
                    </w:r>
                    <w:r>
                      <w:rPr>
                        <w:i/>
                        <w:spacing w:val="-5"/>
                      </w:rPr>
                      <w:fldChar w:fldCharType="separate"/>
                    </w:r>
                    <w:r>
                      <w:rPr>
                        <w:i/>
                        <w:spacing w:val="-5"/>
                      </w:rPr>
                      <w:t>10</w:t>
                    </w:r>
                    <w:r>
                      <w:rPr>
                        <w: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E226" w14:textId="77777777" w:rsidR="00B76C5F"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356928" behindDoc="1" locked="0" layoutInCell="1" allowOverlap="1" wp14:anchorId="72ECDC38" wp14:editId="03C95605">
              <wp:simplePos x="0" y="0"/>
              <wp:positionH relativeFrom="page">
                <wp:posOffset>1124711</wp:posOffset>
              </wp:positionH>
              <wp:positionV relativeFrom="page">
                <wp:posOffset>9421368</wp:posOffset>
              </wp:positionV>
              <wp:extent cx="55232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6350"/>
                      </a:xfrm>
                      <a:custGeom>
                        <a:avLst/>
                        <a:gdLst/>
                        <a:ahLst/>
                        <a:cxnLst/>
                        <a:rect l="l" t="t" r="r" b="b"/>
                        <a:pathLst>
                          <a:path w="5523230" h="6350">
                            <a:moveTo>
                              <a:pt x="5522976" y="0"/>
                            </a:moveTo>
                            <a:lnTo>
                              <a:pt x="0" y="0"/>
                            </a:lnTo>
                            <a:lnTo>
                              <a:pt x="0" y="6095"/>
                            </a:lnTo>
                            <a:lnTo>
                              <a:pt x="5522976" y="6095"/>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BCE05" id="Graphic 6" o:spid="_x0000_s1026" style="position:absolute;margin-left:88.55pt;margin-top:741.85pt;width:434.9pt;height:.5pt;z-index:-15959552;visibility:visible;mso-wrap-style:square;mso-wrap-distance-left:0;mso-wrap-distance-top:0;mso-wrap-distance-right:0;mso-wrap-distance-bottom:0;mso-position-horizontal:absolute;mso-position-horizontal-relative:page;mso-position-vertical:absolute;mso-position-vertical-relative:page;v-text-anchor:top" coordsize="552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" path="m5522976,l,,,6095r5522976,l5522976,xe" fillcolor="black" stroked="f">
              <v:path arrowok="t"/>
              <w10:wrap anchorx="page" anchory="page"/>
            </v:shape>
          </w:pict>
        </mc:Fallback>
      </mc:AlternateContent>
    </w:r>
    <w:r>
      <w:rPr>
        <w:noProof/>
        <w:sz w:val="20"/>
      </w:rPr>
      <mc:AlternateContent>
        <mc:Choice Requires="wps">
          <w:drawing>
            <wp:anchor distT="0" distB="0" distL="0" distR="0" simplePos="0" relativeHeight="487357440" behindDoc="1" locked="0" layoutInCell="1" allowOverlap="1" wp14:anchorId="5DF5B317" wp14:editId="35E458D1">
              <wp:simplePos x="0" y="0"/>
              <wp:positionH relativeFrom="page">
                <wp:posOffset>1130300</wp:posOffset>
              </wp:positionH>
              <wp:positionV relativeFrom="page">
                <wp:posOffset>9430030</wp:posOffset>
              </wp:positionV>
              <wp:extent cx="75247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80975"/>
                      </a:xfrm>
                      <a:prstGeom prst="rect">
                        <a:avLst/>
                      </a:prstGeom>
                    </wps:spPr>
                    <wps:txbx>
                      <w:txbxContent>
                        <w:p w14:paraId="62C74C46" w14:textId="77777777" w:rsidR="00B76C5F" w:rsidRDefault="00000000">
                          <w:pPr>
                            <w:spacing w:before="11"/>
                            <w:ind w:left="20"/>
                            <w:rPr>
                              <w:i/>
                            </w:rPr>
                          </w:pPr>
                          <w:r>
                            <w:rPr>
                              <w:i/>
                            </w:rPr>
                            <w:t>IEEE</w:t>
                          </w:r>
                          <w:r>
                            <w:rPr>
                              <w:i/>
                              <w:spacing w:val="-7"/>
                            </w:rPr>
                            <w:t xml:space="preserve"> </w:t>
                          </w:r>
                          <w:r>
                            <w:rPr>
                              <w:i/>
                            </w:rPr>
                            <w:t>MTT-</w:t>
                          </w:r>
                          <w:r>
                            <w:rPr>
                              <w:i/>
                              <w:spacing w:val="-10"/>
                            </w:rPr>
                            <w:t>S</w:t>
                          </w:r>
                        </w:p>
                      </w:txbxContent>
                    </wps:txbx>
                    <wps:bodyPr wrap="square" lIns="0" tIns="0" rIns="0" bIns="0" rtlCol="0">
                      <a:noAutofit/>
                    </wps:bodyPr>
                  </wps:wsp>
                </a:graphicData>
              </a:graphic>
            </wp:anchor>
          </w:drawing>
        </mc:Choice>
        <mc:Fallback>
          <w:pict>
            <v:shapetype w14:anchorId="5DF5B317" id="_x0000_t202" coordsize="21600,21600" o:spt="202" path="m,l,21600r21600,l21600,xe">
              <v:stroke joinstyle="miter"/>
              <v:path gradientshapeok="t" o:connecttype="rect"/>
            </v:shapetype>
            <v:shape id="_x0000_s1031" type="#_x0000_t202" style="position:absolute;margin-left:89pt;margin-top:742.5pt;width:59.25pt;height:14.2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" filled="f" stroked="f">
              <v:textbox inset="0,0,0,0">
                <w:txbxContent>
                  <w:p w14:paraId="62C74C46" w14:textId="77777777" w:rsidR="00B76C5F" w:rsidRDefault="00000000">
                    <w:pPr>
                      <w:spacing w:before="11"/>
                      <w:ind w:left="20"/>
                      <w:rPr>
                        <w:i/>
                      </w:rPr>
                    </w:pPr>
                    <w:r>
                      <w:rPr>
                        <w:i/>
                      </w:rPr>
                      <w:t>IEEE</w:t>
                    </w:r>
                    <w:r>
                      <w:rPr>
                        <w:i/>
                        <w:spacing w:val="-7"/>
                      </w:rPr>
                      <w:t xml:space="preserve"> </w:t>
                    </w:r>
                    <w:r>
                      <w:rPr>
                        <w:i/>
                      </w:rPr>
                      <w:t>MTT-</w:t>
                    </w:r>
                    <w:r>
                      <w:rPr>
                        <w:i/>
                        <w:spacing w:val="-10"/>
                      </w:rPr>
                      <w:t>S</w:t>
                    </w:r>
                  </w:p>
                </w:txbxContent>
              </v:textbox>
              <w10:wrap anchorx="page" anchory="page"/>
            </v:shape>
          </w:pict>
        </mc:Fallback>
      </mc:AlternateContent>
    </w:r>
    <w:r>
      <w:rPr>
        <w:noProof/>
        <w:sz w:val="20"/>
      </w:rPr>
      <mc:AlternateContent>
        <mc:Choice Requires="wps">
          <w:drawing>
            <wp:anchor distT="0" distB="0" distL="0" distR="0" simplePos="0" relativeHeight="487357952" behindDoc="1" locked="0" layoutInCell="1" allowOverlap="1" wp14:anchorId="14300D24" wp14:editId="1274CEEF">
              <wp:simplePos x="0" y="0"/>
              <wp:positionH relativeFrom="page">
                <wp:posOffset>2588793</wp:posOffset>
              </wp:positionH>
              <wp:positionV relativeFrom="page">
                <wp:posOffset>9430030</wp:posOffset>
              </wp:positionV>
              <wp:extent cx="256159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590" cy="180975"/>
                      </a:xfrm>
                      <a:prstGeom prst="rect">
                        <a:avLst/>
                      </a:prstGeom>
                    </wps:spPr>
                    <wps:txbx>
                      <w:txbxContent>
                        <w:p w14:paraId="53EF17BD" w14:textId="77777777" w:rsidR="00B76C5F" w:rsidRDefault="00000000">
                          <w:pPr>
                            <w:spacing w:before="11"/>
                            <w:ind w:left="20"/>
                            <w:rPr>
                              <w:i/>
                            </w:rPr>
                          </w:pPr>
                          <w:r>
                            <w:rPr>
                              <w:i/>
                            </w:rPr>
                            <w:t xml:space="preserve">Draft Strategic Long-Range Plan: June </w:t>
                          </w:r>
                          <w:r>
                            <w:rPr>
                              <w:i/>
                              <w:spacing w:val="-4"/>
                            </w:rPr>
                            <w:t>2025</w:t>
                          </w:r>
                        </w:p>
                      </w:txbxContent>
                    </wps:txbx>
                    <wps:bodyPr wrap="square" lIns="0" tIns="0" rIns="0" bIns="0" rtlCol="0">
                      <a:noAutofit/>
                    </wps:bodyPr>
                  </wps:wsp>
                </a:graphicData>
              </a:graphic>
            </wp:anchor>
          </w:drawing>
        </mc:Choice>
        <mc:Fallback>
          <w:pict>
            <v:shape w14:anchorId="14300D24" id="_x0000_s1032" type="#_x0000_t202" style="position:absolute;margin-left:203.85pt;margin-top:742.5pt;width:201.7pt;height:14.2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" filled="f" stroked="f">
              <v:textbox inset="0,0,0,0">
                <w:txbxContent>
                  <w:p w14:paraId="53EF17BD" w14:textId="77777777" w:rsidR="00B76C5F" w:rsidRDefault="00000000">
                    <w:pPr>
                      <w:spacing w:before="11"/>
                      <w:ind w:left="20"/>
                      <w:rPr>
                        <w:i/>
                      </w:rPr>
                    </w:pPr>
                    <w:r>
                      <w:rPr>
                        <w:i/>
                      </w:rPr>
                      <w:t xml:space="preserve">Draft Strategic Long-Range Plan: June </w:t>
                    </w:r>
                    <w:r>
                      <w:rPr>
                        <w:i/>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7358464" behindDoc="1" locked="0" layoutInCell="1" allowOverlap="1" wp14:anchorId="26336AC9" wp14:editId="1D947132">
              <wp:simplePos x="0" y="0"/>
              <wp:positionH relativeFrom="page">
                <wp:posOffset>6299768</wp:posOffset>
              </wp:positionH>
              <wp:positionV relativeFrom="page">
                <wp:posOffset>9430030</wp:posOffset>
              </wp:positionV>
              <wp:extent cx="30480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975"/>
                      </a:xfrm>
                      <a:prstGeom prst="rect">
                        <a:avLst/>
                      </a:prstGeom>
                    </wps:spPr>
                    <wps:txbx>
                      <w:txbxContent>
                        <w:p w14:paraId="2C0B8BBF" w14:textId="77777777" w:rsidR="00B76C5F" w:rsidRDefault="00000000">
                          <w:pPr>
                            <w:spacing w:before="11"/>
                            <w:ind w:left="20"/>
                            <w:rPr>
                              <w:i/>
                            </w:rPr>
                          </w:pPr>
                          <w:r>
                            <w:rPr>
                              <w:i/>
                            </w:rPr>
                            <w:t>p.</w:t>
                          </w:r>
                          <w:r>
                            <w:rPr>
                              <w:i/>
                              <w:spacing w:val="-3"/>
                            </w:rPr>
                            <w:t xml:space="preserve"> </w:t>
                          </w:r>
                          <w:r>
                            <w:rPr>
                              <w:i/>
                              <w:spacing w:val="-5"/>
                            </w:rPr>
                            <w:fldChar w:fldCharType="begin"/>
                          </w:r>
                          <w:r>
                            <w:rPr>
                              <w:i/>
                              <w:spacing w:val="-5"/>
                            </w:rPr>
                            <w:instrText xml:space="preserve"> PAGE </w:instrText>
                          </w:r>
                          <w:r>
                            <w:rPr>
                              <w:i/>
                              <w:spacing w:val="-5"/>
                            </w:rPr>
                            <w:fldChar w:fldCharType="separate"/>
                          </w:r>
                          <w:r>
                            <w:rPr>
                              <w:i/>
                              <w:spacing w:val="-5"/>
                            </w:rPr>
                            <w:t>10</w:t>
                          </w:r>
                          <w:r>
                            <w:rPr>
                              <w:i/>
                              <w:spacing w:val="-5"/>
                            </w:rPr>
                            <w:fldChar w:fldCharType="end"/>
                          </w:r>
                        </w:p>
                      </w:txbxContent>
                    </wps:txbx>
                    <wps:bodyPr wrap="square" lIns="0" tIns="0" rIns="0" bIns="0" rtlCol="0">
                      <a:noAutofit/>
                    </wps:bodyPr>
                  </wps:wsp>
                </a:graphicData>
              </a:graphic>
            </wp:anchor>
          </w:drawing>
        </mc:Choice>
        <mc:Fallback>
          <w:pict>
            <v:shape w14:anchorId="26336AC9" id="_x0000_s1033" type="#_x0000_t202" style="position:absolute;margin-left:496.05pt;margin-top:742.5pt;width:24pt;height:14.2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" filled="f" stroked="f">
              <v:textbox inset="0,0,0,0">
                <w:txbxContent>
                  <w:p w14:paraId="2C0B8BBF" w14:textId="77777777" w:rsidR="00B76C5F" w:rsidRDefault="00000000">
                    <w:pPr>
                      <w:spacing w:before="11"/>
                      <w:ind w:left="20"/>
                      <w:rPr>
                        <w:i/>
                      </w:rPr>
                    </w:pPr>
                    <w:r>
                      <w:rPr>
                        <w:i/>
                      </w:rPr>
                      <w:t>p.</w:t>
                    </w:r>
                    <w:r>
                      <w:rPr>
                        <w:i/>
                        <w:spacing w:val="-3"/>
                      </w:rPr>
                      <w:t xml:space="preserve"> </w:t>
                    </w:r>
                    <w:r>
                      <w:rPr>
                        <w:i/>
                        <w:spacing w:val="-5"/>
                      </w:rPr>
                      <w:fldChar w:fldCharType="begin"/>
                    </w:r>
                    <w:r>
                      <w:rPr>
                        <w:i/>
                        <w:spacing w:val="-5"/>
                      </w:rPr>
                      <w:instrText xml:space="preserve"> PAGE </w:instrText>
                    </w:r>
                    <w:r>
                      <w:rPr>
                        <w:i/>
                        <w:spacing w:val="-5"/>
                      </w:rPr>
                      <w:fldChar w:fldCharType="separate"/>
                    </w:r>
                    <w:r>
                      <w:rPr>
                        <w:i/>
                        <w:spacing w:val="-5"/>
                      </w:rPr>
                      <w:t>10</w:t>
                    </w:r>
                    <w:r>
                      <w:rPr>
                        <w: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F1D8" w14:textId="77777777" w:rsidR="00E31DFB" w:rsidRDefault="00E31DFB">
      <w:r>
        <w:separator/>
      </w:r>
    </w:p>
  </w:footnote>
  <w:footnote w:type="continuationSeparator" w:id="0">
    <w:p w14:paraId="63F08C5D" w14:textId="77777777" w:rsidR="00E31DFB" w:rsidRDefault="00E3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2A1"/>
    <w:multiLevelType w:val="multilevel"/>
    <w:tmpl w:val="57E6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6456F"/>
    <w:multiLevelType w:val="hybridMultilevel"/>
    <w:tmpl w:val="20828A9C"/>
    <w:lvl w:ilvl="0" w:tplc="8CCA933A">
      <w:start w:val="1"/>
      <w:numFmt w:val="decimal"/>
      <w:lvlText w:val="%1."/>
      <w:lvlJc w:val="left"/>
      <w:pPr>
        <w:tabs>
          <w:tab w:val="num" w:pos="720"/>
        </w:tabs>
        <w:ind w:left="720" w:hanging="360"/>
      </w:pPr>
    </w:lvl>
    <w:lvl w:ilvl="1" w:tplc="A62A47F8" w:tentative="1">
      <w:start w:val="1"/>
      <w:numFmt w:val="decimal"/>
      <w:lvlText w:val="%2."/>
      <w:lvlJc w:val="left"/>
      <w:pPr>
        <w:tabs>
          <w:tab w:val="num" w:pos="1440"/>
        </w:tabs>
        <w:ind w:left="1440" w:hanging="360"/>
      </w:pPr>
    </w:lvl>
    <w:lvl w:ilvl="2" w:tplc="65D6329C" w:tentative="1">
      <w:start w:val="1"/>
      <w:numFmt w:val="decimal"/>
      <w:lvlText w:val="%3."/>
      <w:lvlJc w:val="left"/>
      <w:pPr>
        <w:tabs>
          <w:tab w:val="num" w:pos="2160"/>
        </w:tabs>
        <w:ind w:left="2160" w:hanging="360"/>
      </w:pPr>
    </w:lvl>
    <w:lvl w:ilvl="3" w:tplc="E68C4F16" w:tentative="1">
      <w:start w:val="1"/>
      <w:numFmt w:val="decimal"/>
      <w:lvlText w:val="%4."/>
      <w:lvlJc w:val="left"/>
      <w:pPr>
        <w:tabs>
          <w:tab w:val="num" w:pos="2880"/>
        </w:tabs>
        <w:ind w:left="2880" w:hanging="360"/>
      </w:pPr>
    </w:lvl>
    <w:lvl w:ilvl="4" w:tplc="565683B6" w:tentative="1">
      <w:start w:val="1"/>
      <w:numFmt w:val="decimal"/>
      <w:lvlText w:val="%5."/>
      <w:lvlJc w:val="left"/>
      <w:pPr>
        <w:tabs>
          <w:tab w:val="num" w:pos="3600"/>
        </w:tabs>
        <w:ind w:left="3600" w:hanging="360"/>
      </w:pPr>
    </w:lvl>
    <w:lvl w:ilvl="5" w:tplc="86A6FB28" w:tentative="1">
      <w:start w:val="1"/>
      <w:numFmt w:val="decimal"/>
      <w:lvlText w:val="%6."/>
      <w:lvlJc w:val="left"/>
      <w:pPr>
        <w:tabs>
          <w:tab w:val="num" w:pos="4320"/>
        </w:tabs>
        <w:ind w:left="4320" w:hanging="360"/>
      </w:pPr>
    </w:lvl>
    <w:lvl w:ilvl="6" w:tplc="DA907258" w:tentative="1">
      <w:start w:val="1"/>
      <w:numFmt w:val="decimal"/>
      <w:lvlText w:val="%7."/>
      <w:lvlJc w:val="left"/>
      <w:pPr>
        <w:tabs>
          <w:tab w:val="num" w:pos="5040"/>
        </w:tabs>
        <w:ind w:left="5040" w:hanging="360"/>
      </w:pPr>
    </w:lvl>
    <w:lvl w:ilvl="7" w:tplc="00AC2C30" w:tentative="1">
      <w:start w:val="1"/>
      <w:numFmt w:val="decimal"/>
      <w:lvlText w:val="%8."/>
      <w:lvlJc w:val="left"/>
      <w:pPr>
        <w:tabs>
          <w:tab w:val="num" w:pos="5760"/>
        </w:tabs>
        <w:ind w:left="5760" w:hanging="360"/>
      </w:pPr>
    </w:lvl>
    <w:lvl w:ilvl="8" w:tplc="937ED898" w:tentative="1">
      <w:start w:val="1"/>
      <w:numFmt w:val="decimal"/>
      <w:lvlText w:val="%9."/>
      <w:lvlJc w:val="left"/>
      <w:pPr>
        <w:tabs>
          <w:tab w:val="num" w:pos="6480"/>
        </w:tabs>
        <w:ind w:left="6480" w:hanging="360"/>
      </w:pPr>
    </w:lvl>
  </w:abstractNum>
  <w:abstractNum w:abstractNumId="2" w15:restartNumberingAfterBreak="0">
    <w:nsid w:val="064830F0"/>
    <w:multiLevelType w:val="hybridMultilevel"/>
    <w:tmpl w:val="9A3C7F64"/>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3" w15:restartNumberingAfterBreak="0">
    <w:nsid w:val="1117501D"/>
    <w:multiLevelType w:val="multilevel"/>
    <w:tmpl w:val="2FFAF8D6"/>
    <w:lvl w:ilvl="0">
      <w:start w:val="1"/>
      <w:numFmt w:val="decimal"/>
      <w:lvlText w:val="%1."/>
      <w:lvlJc w:val="left"/>
      <w:pPr>
        <w:tabs>
          <w:tab w:val="num" w:pos="720"/>
        </w:tabs>
        <w:ind w:left="720" w:hanging="360"/>
      </w:pPr>
      <w:rPr>
        <w:rFonts w:ascii="Garamond" w:eastAsia="Aptos" w:hAnsi="Garamond"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6537B"/>
    <w:multiLevelType w:val="multilevel"/>
    <w:tmpl w:val="5D4A766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Garamond" w:eastAsia="Times New Roman" w:hAnsi="Garamond"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23262"/>
    <w:multiLevelType w:val="hybridMultilevel"/>
    <w:tmpl w:val="40A8C8B2"/>
    <w:lvl w:ilvl="0" w:tplc="00D8C436">
      <w:start w:val="1"/>
      <w:numFmt w:val="decimal"/>
      <w:lvlText w:val="%1."/>
      <w:lvlJc w:val="left"/>
      <w:pPr>
        <w:ind w:left="720" w:hanging="360"/>
      </w:pPr>
      <w:rPr>
        <w:rFonts w:hint="default"/>
        <w:spacing w:val="0"/>
        <w:w w:val="100"/>
        <w:lang w:val="en-US" w:eastAsia="en-US" w:bidi="ar-SA"/>
      </w:rPr>
    </w:lvl>
    <w:lvl w:ilvl="1" w:tplc="05E459D4">
      <w:numFmt w:val="bullet"/>
      <w:lvlText w:val="•"/>
      <w:lvlJc w:val="left"/>
      <w:pPr>
        <w:ind w:left="1584" w:hanging="360"/>
      </w:pPr>
      <w:rPr>
        <w:rFonts w:hint="default"/>
        <w:lang w:val="en-US" w:eastAsia="en-US" w:bidi="ar-SA"/>
      </w:rPr>
    </w:lvl>
    <w:lvl w:ilvl="2" w:tplc="9C8C1EF8">
      <w:numFmt w:val="bullet"/>
      <w:lvlText w:val="•"/>
      <w:lvlJc w:val="left"/>
      <w:pPr>
        <w:ind w:left="2448" w:hanging="360"/>
      </w:pPr>
      <w:rPr>
        <w:rFonts w:hint="default"/>
        <w:lang w:val="en-US" w:eastAsia="en-US" w:bidi="ar-SA"/>
      </w:rPr>
    </w:lvl>
    <w:lvl w:ilvl="3" w:tplc="70D29596">
      <w:numFmt w:val="bullet"/>
      <w:lvlText w:val="•"/>
      <w:lvlJc w:val="left"/>
      <w:pPr>
        <w:ind w:left="3312" w:hanging="360"/>
      </w:pPr>
      <w:rPr>
        <w:rFonts w:hint="default"/>
        <w:lang w:val="en-US" w:eastAsia="en-US" w:bidi="ar-SA"/>
      </w:rPr>
    </w:lvl>
    <w:lvl w:ilvl="4" w:tplc="1BAE41B0">
      <w:numFmt w:val="bullet"/>
      <w:lvlText w:val="•"/>
      <w:lvlJc w:val="left"/>
      <w:pPr>
        <w:ind w:left="4176" w:hanging="360"/>
      </w:pPr>
      <w:rPr>
        <w:rFonts w:hint="default"/>
        <w:lang w:val="en-US" w:eastAsia="en-US" w:bidi="ar-SA"/>
      </w:rPr>
    </w:lvl>
    <w:lvl w:ilvl="5" w:tplc="5510A172">
      <w:numFmt w:val="bullet"/>
      <w:lvlText w:val="•"/>
      <w:lvlJc w:val="left"/>
      <w:pPr>
        <w:ind w:left="5040" w:hanging="360"/>
      </w:pPr>
      <w:rPr>
        <w:rFonts w:hint="default"/>
        <w:lang w:val="en-US" w:eastAsia="en-US" w:bidi="ar-SA"/>
      </w:rPr>
    </w:lvl>
    <w:lvl w:ilvl="6" w:tplc="25105BB0">
      <w:numFmt w:val="bullet"/>
      <w:lvlText w:val="•"/>
      <w:lvlJc w:val="left"/>
      <w:pPr>
        <w:ind w:left="5904" w:hanging="360"/>
      </w:pPr>
      <w:rPr>
        <w:rFonts w:hint="default"/>
        <w:lang w:val="en-US" w:eastAsia="en-US" w:bidi="ar-SA"/>
      </w:rPr>
    </w:lvl>
    <w:lvl w:ilvl="7" w:tplc="D12ADA7A">
      <w:numFmt w:val="bullet"/>
      <w:lvlText w:val="•"/>
      <w:lvlJc w:val="left"/>
      <w:pPr>
        <w:ind w:left="6768" w:hanging="360"/>
      </w:pPr>
      <w:rPr>
        <w:rFonts w:hint="default"/>
        <w:lang w:val="en-US" w:eastAsia="en-US" w:bidi="ar-SA"/>
      </w:rPr>
    </w:lvl>
    <w:lvl w:ilvl="8" w:tplc="1A9A0304">
      <w:numFmt w:val="bullet"/>
      <w:lvlText w:val="•"/>
      <w:lvlJc w:val="left"/>
      <w:pPr>
        <w:ind w:left="7632" w:hanging="360"/>
      </w:pPr>
      <w:rPr>
        <w:rFonts w:hint="default"/>
        <w:lang w:val="en-US" w:eastAsia="en-US" w:bidi="ar-SA"/>
      </w:rPr>
    </w:lvl>
  </w:abstractNum>
  <w:abstractNum w:abstractNumId="6" w15:restartNumberingAfterBreak="0">
    <w:nsid w:val="1AA61571"/>
    <w:multiLevelType w:val="hybridMultilevel"/>
    <w:tmpl w:val="C6D8F2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1417E7"/>
    <w:multiLevelType w:val="hybridMultilevel"/>
    <w:tmpl w:val="771608DA"/>
    <w:lvl w:ilvl="0" w:tplc="DA8E35C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C4AF1CE">
      <w:numFmt w:val="bullet"/>
      <w:lvlText w:val="•"/>
      <w:lvlJc w:val="left"/>
      <w:pPr>
        <w:ind w:left="1584" w:hanging="360"/>
      </w:pPr>
      <w:rPr>
        <w:rFonts w:hint="default"/>
        <w:lang w:val="en-US" w:eastAsia="en-US" w:bidi="ar-SA"/>
      </w:rPr>
    </w:lvl>
    <w:lvl w:ilvl="2" w:tplc="1622755C">
      <w:numFmt w:val="bullet"/>
      <w:lvlText w:val="•"/>
      <w:lvlJc w:val="left"/>
      <w:pPr>
        <w:ind w:left="2448" w:hanging="360"/>
      </w:pPr>
      <w:rPr>
        <w:rFonts w:hint="default"/>
        <w:lang w:val="en-US" w:eastAsia="en-US" w:bidi="ar-SA"/>
      </w:rPr>
    </w:lvl>
    <w:lvl w:ilvl="3" w:tplc="A4283BB0">
      <w:numFmt w:val="bullet"/>
      <w:lvlText w:val="•"/>
      <w:lvlJc w:val="left"/>
      <w:pPr>
        <w:ind w:left="3312" w:hanging="360"/>
      </w:pPr>
      <w:rPr>
        <w:rFonts w:hint="default"/>
        <w:lang w:val="en-US" w:eastAsia="en-US" w:bidi="ar-SA"/>
      </w:rPr>
    </w:lvl>
    <w:lvl w:ilvl="4" w:tplc="2292BB34">
      <w:numFmt w:val="bullet"/>
      <w:lvlText w:val="•"/>
      <w:lvlJc w:val="left"/>
      <w:pPr>
        <w:ind w:left="4176" w:hanging="360"/>
      </w:pPr>
      <w:rPr>
        <w:rFonts w:hint="default"/>
        <w:lang w:val="en-US" w:eastAsia="en-US" w:bidi="ar-SA"/>
      </w:rPr>
    </w:lvl>
    <w:lvl w:ilvl="5" w:tplc="414444EE">
      <w:numFmt w:val="bullet"/>
      <w:lvlText w:val="•"/>
      <w:lvlJc w:val="left"/>
      <w:pPr>
        <w:ind w:left="5040" w:hanging="360"/>
      </w:pPr>
      <w:rPr>
        <w:rFonts w:hint="default"/>
        <w:lang w:val="en-US" w:eastAsia="en-US" w:bidi="ar-SA"/>
      </w:rPr>
    </w:lvl>
    <w:lvl w:ilvl="6" w:tplc="CD98F76A">
      <w:numFmt w:val="bullet"/>
      <w:lvlText w:val="•"/>
      <w:lvlJc w:val="left"/>
      <w:pPr>
        <w:ind w:left="5904" w:hanging="360"/>
      </w:pPr>
      <w:rPr>
        <w:rFonts w:hint="default"/>
        <w:lang w:val="en-US" w:eastAsia="en-US" w:bidi="ar-SA"/>
      </w:rPr>
    </w:lvl>
    <w:lvl w:ilvl="7" w:tplc="5F12C23E">
      <w:numFmt w:val="bullet"/>
      <w:lvlText w:val="•"/>
      <w:lvlJc w:val="left"/>
      <w:pPr>
        <w:ind w:left="6768" w:hanging="360"/>
      </w:pPr>
      <w:rPr>
        <w:rFonts w:hint="default"/>
        <w:lang w:val="en-US" w:eastAsia="en-US" w:bidi="ar-SA"/>
      </w:rPr>
    </w:lvl>
    <w:lvl w:ilvl="8" w:tplc="715E955C">
      <w:numFmt w:val="bullet"/>
      <w:lvlText w:val="•"/>
      <w:lvlJc w:val="left"/>
      <w:pPr>
        <w:ind w:left="7632" w:hanging="360"/>
      </w:pPr>
      <w:rPr>
        <w:rFonts w:hint="default"/>
        <w:lang w:val="en-US" w:eastAsia="en-US" w:bidi="ar-SA"/>
      </w:rPr>
    </w:lvl>
  </w:abstractNum>
  <w:abstractNum w:abstractNumId="8" w15:restartNumberingAfterBreak="0">
    <w:nsid w:val="1F801760"/>
    <w:multiLevelType w:val="hybridMultilevel"/>
    <w:tmpl w:val="D8306AB6"/>
    <w:lvl w:ilvl="0" w:tplc="6978959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A4530E">
      <w:numFmt w:val="bullet"/>
      <w:lvlText w:val="•"/>
      <w:lvlJc w:val="left"/>
      <w:pPr>
        <w:ind w:left="1584" w:hanging="360"/>
      </w:pPr>
      <w:rPr>
        <w:rFonts w:hint="default"/>
        <w:lang w:val="en-US" w:eastAsia="en-US" w:bidi="ar-SA"/>
      </w:rPr>
    </w:lvl>
    <w:lvl w:ilvl="2" w:tplc="C05E528A">
      <w:numFmt w:val="bullet"/>
      <w:lvlText w:val="•"/>
      <w:lvlJc w:val="left"/>
      <w:pPr>
        <w:ind w:left="2448" w:hanging="360"/>
      </w:pPr>
      <w:rPr>
        <w:rFonts w:hint="default"/>
        <w:lang w:val="en-US" w:eastAsia="en-US" w:bidi="ar-SA"/>
      </w:rPr>
    </w:lvl>
    <w:lvl w:ilvl="3" w:tplc="0AC22DD4">
      <w:numFmt w:val="bullet"/>
      <w:lvlText w:val="•"/>
      <w:lvlJc w:val="left"/>
      <w:pPr>
        <w:ind w:left="3312" w:hanging="360"/>
      </w:pPr>
      <w:rPr>
        <w:rFonts w:hint="default"/>
        <w:lang w:val="en-US" w:eastAsia="en-US" w:bidi="ar-SA"/>
      </w:rPr>
    </w:lvl>
    <w:lvl w:ilvl="4" w:tplc="71D8C432">
      <w:numFmt w:val="bullet"/>
      <w:lvlText w:val="•"/>
      <w:lvlJc w:val="left"/>
      <w:pPr>
        <w:ind w:left="4176" w:hanging="360"/>
      </w:pPr>
      <w:rPr>
        <w:rFonts w:hint="default"/>
        <w:lang w:val="en-US" w:eastAsia="en-US" w:bidi="ar-SA"/>
      </w:rPr>
    </w:lvl>
    <w:lvl w:ilvl="5" w:tplc="5554079E">
      <w:numFmt w:val="bullet"/>
      <w:lvlText w:val="•"/>
      <w:lvlJc w:val="left"/>
      <w:pPr>
        <w:ind w:left="5040" w:hanging="360"/>
      </w:pPr>
      <w:rPr>
        <w:rFonts w:hint="default"/>
        <w:lang w:val="en-US" w:eastAsia="en-US" w:bidi="ar-SA"/>
      </w:rPr>
    </w:lvl>
    <w:lvl w:ilvl="6" w:tplc="90882186">
      <w:numFmt w:val="bullet"/>
      <w:lvlText w:val="•"/>
      <w:lvlJc w:val="left"/>
      <w:pPr>
        <w:ind w:left="5904" w:hanging="360"/>
      </w:pPr>
      <w:rPr>
        <w:rFonts w:hint="default"/>
        <w:lang w:val="en-US" w:eastAsia="en-US" w:bidi="ar-SA"/>
      </w:rPr>
    </w:lvl>
    <w:lvl w:ilvl="7" w:tplc="6454622A">
      <w:numFmt w:val="bullet"/>
      <w:lvlText w:val="•"/>
      <w:lvlJc w:val="left"/>
      <w:pPr>
        <w:ind w:left="6768" w:hanging="360"/>
      </w:pPr>
      <w:rPr>
        <w:rFonts w:hint="default"/>
        <w:lang w:val="en-US" w:eastAsia="en-US" w:bidi="ar-SA"/>
      </w:rPr>
    </w:lvl>
    <w:lvl w:ilvl="8" w:tplc="49800464">
      <w:numFmt w:val="bullet"/>
      <w:lvlText w:val="•"/>
      <w:lvlJc w:val="left"/>
      <w:pPr>
        <w:ind w:left="7632" w:hanging="360"/>
      </w:pPr>
      <w:rPr>
        <w:rFonts w:hint="default"/>
        <w:lang w:val="en-US" w:eastAsia="en-US" w:bidi="ar-SA"/>
      </w:rPr>
    </w:lvl>
  </w:abstractNum>
  <w:abstractNum w:abstractNumId="9" w15:restartNumberingAfterBreak="0">
    <w:nsid w:val="20D8456F"/>
    <w:multiLevelType w:val="hybridMultilevel"/>
    <w:tmpl w:val="0D3E81F4"/>
    <w:lvl w:ilvl="0" w:tplc="1722F65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EB631F8">
      <w:numFmt w:val="bullet"/>
      <w:lvlText w:val="•"/>
      <w:lvlJc w:val="left"/>
      <w:pPr>
        <w:ind w:left="1584" w:hanging="360"/>
      </w:pPr>
      <w:rPr>
        <w:rFonts w:hint="default"/>
        <w:lang w:val="en-US" w:eastAsia="en-US" w:bidi="ar-SA"/>
      </w:rPr>
    </w:lvl>
    <w:lvl w:ilvl="2" w:tplc="590A709A">
      <w:numFmt w:val="bullet"/>
      <w:lvlText w:val="•"/>
      <w:lvlJc w:val="left"/>
      <w:pPr>
        <w:ind w:left="2448" w:hanging="360"/>
      </w:pPr>
      <w:rPr>
        <w:rFonts w:hint="default"/>
        <w:lang w:val="en-US" w:eastAsia="en-US" w:bidi="ar-SA"/>
      </w:rPr>
    </w:lvl>
    <w:lvl w:ilvl="3" w:tplc="53148AF0">
      <w:numFmt w:val="bullet"/>
      <w:lvlText w:val="•"/>
      <w:lvlJc w:val="left"/>
      <w:pPr>
        <w:ind w:left="3312" w:hanging="360"/>
      </w:pPr>
      <w:rPr>
        <w:rFonts w:hint="default"/>
        <w:lang w:val="en-US" w:eastAsia="en-US" w:bidi="ar-SA"/>
      </w:rPr>
    </w:lvl>
    <w:lvl w:ilvl="4" w:tplc="9BD00F46">
      <w:numFmt w:val="bullet"/>
      <w:lvlText w:val="•"/>
      <w:lvlJc w:val="left"/>
      <w:pPr>
        <w:ind w:left="4176" w:hanging="360"/>
      </w:pPr>
      <w:rPr>
        <w:rFonts w:hint="default"/>
        <w:lang w:val="en-US" w:eastAsia="en-US" w:bidi="ar-SA"/>
      </w:rPr>
    </w:lvl>
    <w:lvl w:ilvl="5" w:tplc="7220ADA0">
      <w:numFmt w:val="bullet"/>
      <w:lvlText w:val="•"/>
      <w:lvlJc w:val="left"/>
      <w:pPr>
        <w:ind w:left="5040" w:hanging="360"/>
      </w:pPr>
      <w:rPr>
        <w:rFonts w:hint="default"/>
        <w:lang w:val="en-US" w:eastAsia="en-US" w:bidi="ar-SA"/>
      </w:rPr>
    </w:lvl>
    <w:lvl w:ilvl="6" w:tplc="44A86442">
      <w:numFmt w:val="bullet"/>
      <w:lvlText w:val="•"/>
      <w:lvlJc w:val="left"/>
      <w:pPr>
        <w:ind w:left="5904" w:hanging="360"/>
      </w:pPr>
      <w:rPr>
        <w:rFonts w:hint="default"/>
        <w:lang w:val="en-US" w:eastAsia="en-US" w:bidi="ar-SA"/>
      </w:rPr>
    </w:lvl>
    <w:lvl w:ilvl="7" w:tplc="D6227F3C">
      <w:numFmt w:val="bullet"/>
      <w:lvlText w:val="•"/>
      <w:lvlJc w:val="left"/>
      <w:pPr>
        <w:ind w:left="6768" w:hanging="360"/>
      </w:pPr>
      <w:rPr>
        <w:rFonts w:hint="default"/>
        <w:lang w:val="en-US" w:eastAsia="en-US" w:bidi="ar-SA"/>
      </w:rPr>
    </w:lvl>
    <w:lvl w:ilvl="8" w:tplc="C05039A2">
      <w:numFmt w:val="bullet"/>
      <w:lvlText w:val="•"/>
      <w:lvlJc w:val="left"/>
      <w:pPr>
        <w:ind w:left="7632" w:hanging="360"/>
      </w:pPr>
      <w:rPr>
        <w:rFonts w:hint="default"/>
        <w:lang w:val="en-US" w:eastAsia="en-US" w:bidi="ar-SA"/>
      </w:rPr>
    </w:lvl>
  </w:abstractNum>
  <w:abstractNum w:abstractNumId="10" w15:restartNumberingAfterBreak="0">
    <w:nsid w:val="20F05B03"/>
    <w:multiLevelType w:val="hybridMultilevel"/>
    <w:tmpl w:val="7EE44F0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11" w15:restartNumberingAfterBreak="0">
    <w:nsid w:val="22AD7F30"/>
    <w:multiLevelType w:val="hybridMultilevel"/>
    <w:tmpl w:val="FB64B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040BA"/>
    <w:multiLevelType w:val="hybridMultilevel"/>
    <w:tmpl w:val="CED68E80"/>
    <w:lvl w:ilvl="0" w:tplc="467EC37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9AF3AA">
      <w:numFmt w:val="bullet"/>
      <w:lvlText w:val="•"/>
      <w:lvlJc w:val="left"/>
      <w:pPr>
        <w:ind w:left="1584" w:hanging="360"/>
      </w:pPr>
      <w:rPr>
        <w:rFonts w:hint="default"/>
        <w:lang w:val="en-US" w:eastAsia="en-US" w:bidi="ar-SA"/>
      </w:rPr>
    </w:lvl>
    <w:lvl w:ilvl="2" w:tplc="6CE61F7C">
      <w:numFmt w:val="bullet"/>
      <w:lvlText w:val="•"/>
      <w:lvlJc w:val="left"/>
      <w:pPr>
        <w:ind w:left="2448" w:hanging="360"/>
      </w:pPr>
      <w:rPr>
        <w:rFonts w:hint="default"/>
        <w:lang w:val="en-US" w:eastAsia="en-US" w:bidi="ar-SA"/>
      </w:rPr>
    </w:lvl>
    <w:lvl w:ilvl="3" w:tplc="25767AD8">
      <w:numFmt w:val="bullet"/>
      <w:lvlText w:val="•"/>
      <w:lvlJc w:val="left"/>
      <w:pPr>
        <w:ind w:left="3312" w:hanging="360"/>
      </w:pPr>
      <w:rPr>
        <w:rFonts w:hint="default"/>
        <w:lang w:val="en-US" w:eastAsia="en-US" w:bidi="ar-SA"/>
      </w:rPr>
    </w:lvl>
    <w:lvl w:ilvl="4" w:tplc="0FDEFFD8">
      <w:numFmt w:val="bullet"/>
      <w:lvlText w:val="•"/>
      <w:lvlJc w:val="left"/>
      <w:pPr>
        <w:ind w:left="4176" w:hanging="360"/>
      </w:pPr>
      <w:rPr>
        <w:rFonts w:hint="default"/>
        <w:lang w:val="en-US" w:eastAsia="en-US" w:bidi="ar-SA"/>
      </w:rPr>
    </w:lvl>
    <w:lvl w:ilvl="5" w:tplc="A84E21F6">
      <w:numFmt w:val="bullet"/>
      <w:lvlText w:val="•"/>
      <w:lvlJc w:val="left"/>
      <w:pPr>
        <w:ind w:left="5040" w:hanging="360"/>
      </w:pPr>
      <w:rPr>
        <w:rFonts w:hint="default"/>
        <w:lang w:val="en-US" w:eastAsia="en-US" w:bidi="ar-SA"/>
      </w:rPr>
    </w:lvl>
    <w:lvl w:ilvl="6" w:tplc="5AA6EF24">
      <w:numFmt w:val="bullet"/>
      <w:lvlText w:val="•"/>
      <w:lvlJc w:val="left"/>
      <w:pPr>
        <w:ind w:left="5904" w:hanging="360"/>
      </w:pPr>
      <w:rPr>
        <w:rFonts w:hint="default"/>
        <w:lang w:val="en-US" w:eastAsia="en-US" w:bidi="ar-SA"/>
      </w:rPr>
    </w:lvl>
    <w:lvl w:ilvl="7" w:tplc="E4623D92">
      <w:numFmt w:val="bullet"/>
      <w:lvlText w:val="•"/>
      <w:lvlJc w:val="left"/>
      <w:pPr>
        <w:ind w:left="6768" w:hanging="360"/>
      </w:pPr>
      <w:rPr>
        <w:rFonts w:hint="default"/>
        <w:lang w:val="en-US" w:eastAsia="en-US" w:bidi="ar-SA"/>
      </w:rPr>
    </w:lvl>
    <w:lvl w:ilvl="8" w:tplc="9D22C666">
      <w:numFmt w:val="bullet"/>
      <w:lvlText w:val="•"/>
      <w:lvlJc w:val="left"/>
      <w:pPr>
        <w:ind w:left="7632" w:hanging="360"/>
      </w:pPr>
      <w:rPr>
        <w:rFonts w:hint="default"/>
        <w:lang w:val="en-US" w:eastAsia="en-US" w:bidi="ar-SA"/>
      </w:rPr>
    </w:lvl>
  </w:abstractNum>
  <w:abstractNum w:abstractNumId="13" w15:restartNumberingAfterBreak="0">
    <w:nsid w:val="27AF261F"/>
    <w:multiLevelType w:val="hybridMultilevel"/>
    <w:tmpl w:val="6186B80A"/>
    <w:lvl w:ilvl="0" w:tplc="CEE6041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F000E48">
      <w:numFmt w:val="bullet"/>
      <w:lvlText w:val="•"/>
      <w:lvlJc w:val="left"/>
      <w:pPr>
        <w:ind w:left="1584" w:hanging="360"/>
      </w:pPr>
      <w:rPr>
        <w:rFonts w:hint="default"/>
        <w:lang w:val="en-US" w:eastAsia="en-US" w:bidi="ar-SA"/>
      </w:rPr>
    </w:lvl>
    <w:lvl w:ilvl="2" w:tplc="4EF8FC66">
      <w:numFmt w:val="bullet"/>
      <w:lvlText w:val="•"/>
      <w:lvlJc w:val="left"/>
      <w:pPr>
        <w:ind w:left="2448" w:hanging="360"/>
      </w:pPr>
      <w:rPr>
        <w:rFonts w:hint="default"/>
        <w:lang w:val="en-US" w:eastAsia="en-US" w:bidi="ar-SA"/>
      </w:rPr>
    </w:lvl>
    <w:lvl w:ilvl="3" w:tplc="93FA698A">
      <w:numFmt w:val="bullet"/>
      <w:lvlText w:val="•"/>
      <w:lvlJc w:val="left"/>
      <w:pPr>
        <w:ind w:left="3312" w:hanging="360"/>
      </w:pPr>
      <w:rPr>
        <w:rFonts w:hint="default"/>
        <w:lang w:val="en-US" w:eastAsia="en-US" w:bidi="ar-SA"/>
      </w:rPr>
    </w:lvl>
    <w:lvl w:ilvl="4" w:tplc="48FEBAC4">
      <w:numFmt w:val="bullet"/>
      <w:lvlText w:val="•"/>
      <w:lvlJc w:val="left"/>
      <w:pPr>
        <w:ind w:left="4176" w:hanging="360"/>
      </w:pPr>
      <w:rPr>
        <w:rFonts w:hint="default"/>
        <w:lang w:val="en-US" w:eastAsia="en-US" w:bidi="ar-SA"/>
      </w:rPr>
    </w:lvl>
    <w:lvl w:ilvl="5" w:tplc="A78AC49E">
      <w:numFmt w:val="bullet"/>
      <w:lvlText w:val="•"/>
      <w:lvlJc w:val="left"/>
      <w:pPr>
        <w:ind w:left="5040" w:hanging="360"/>
      </w:pPr>
      <w:rPr>
        <w:rFonts w:hint="default"/>
        <w:lang w:val="en-US" w:eastAsia="en-US" w:bidi="ar-SA"/>
      </w:rPr>
    </w:lvl>
    <w:lvl w:ilvl="6" w:tplc="7B365476">
      <w:numFmt w:val="bullet"/>
      <w:lvlText w:val="•"/>
      <w:lvlJc w:val="left"/>
      <w:pPr>
        <w:ind w:left="5904" w:hanging="360"/>
      </w:pPr>
      <w:rPr>
        <w:rFonts w:hint="default"/>
        <w:lang w:val="en-US" w:eastAsia="en-US" w:bidi="ar-SA"/>
      </w:rPr>
    </w:lvl>
    <w:lvl w:ilvl="7" w:tplc="ACEC4410">
      <w:numFmt w:val="bullet"/>
      <w:lvlText w:val="•"/>
      <w:lvlJc w:val="left"/>
      <w:pPr>
        <w:ind w:left="6768" w:hanging="360"/>
      </w:pPr>
      <w:rPr>
        <w:rFonts w:hint="default"/>
        <w:lang w:val="en-US" w:eastAsia="en-US" w:bidi="ar-SA"/>
      </w:rPr>
    </w:lvl>
    <w:lvl w:ilvl="8" w:tplc="7E60C1DA">
      <w:numFmt w:val="bullet"/>
      <w:lvlText w:val="•"/>
      <w:lvlJc w:val="left"/>
      <w:pPr>
        <w:ind w:left="7632" w:hanging="360"/>
      </w:pPr>
      <w:rPr>
        <w:rFonts w:hint="default"/>
        <w:lang w:val="en-US" w:eastAsia="en-US" w:bidi="ar-SA"/>
      </w:rPr>
    </w:lvl>
  </w:abstractNum>
  <w:abstractNum w:abstractNumId="14" w15:restartNumberingAfterBreak="0">
    <w:nsid w:val="2C7419ED"/>
    <w:multiLevelType w:val="multilevel"/>
    <w:tmpl w:val="8876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E1A6F"/>
    <w:multiLevelType w:val="hybridMultilevel"/>
    <w:tmpl w:val="9A3C7F64"/>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16" w15:restartNumberingAfterBreak="0">
    <w:nsid w:val="30781AC9"/>
    <w:multiLevelType w:val="hybridMultilevel"/>
    <w:tmpl w:val="B3ECD974"/>
    <w:lvl w:ilvl="0" w:tplc="D3BED8E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E56B0CA">
      <w:numFmt w:val="bullet"/>
      <w:lvlText w:val="•"/>
      <w:lvlJc w:val="left"/>
      <w:pPr>
        <w:ind w:left="1584" w:hanging="360"/>
      </w:pPr>
      <w:rPr>
        <w:rFonts w:hint="default"/>
        <w:lang w:val="en-US" w:eastAsia="en-US" w:bidi="ar-SA"/>
      </w:rPr>
    </w:lvl>
    <w:lvl w:ilvl="2" w:tplc="D2547A38">
      <w:numFmt w:val="bullet"/>
      <w:lvlText w:val="•"/>
      <w:lvlJc w:val="left"/>
      <w:pPr>
        <w:ind w:left="2448" w:hanging="360"/>
      </w:pPr>
      <w:rPr>
        <w:rFonts w:hint="default"/>
        <w:lang w:val="en-US" w:eastAsia="en-US" w:bidi="ar-SA"/>
      </w:rPr>
    </w:lvl>
    <w:lvl w:ilvl="3" w:tplc="5588D176">
      <w:numFmt w:val="bullet"/>
      <w:lvlText w:val="•"/>
      <w:lvlJc w:val="left"/>
      <w:pPr>
        <w:ind w:left="3312" w:hanging="360"/>
      </w:pPr>
      <w:rPr>
        <w:rFonts w:hint="default"/>
        <w:lang w:val="en-US" w:eastAsia="en-US" w:bidi="ar-SA"/>
      </w:rPr>
    </w:lvl>
    <w:lvl w:ilvl="4" w:tplc="1E96E990">
      <w:numFmt w:val="bullet"/>
      <w:lvlText w:val="•"/>
      <w:lvlJc w:val="left"/>
      <w:pPr>
        <w:ind w:left="4176" w:hanging="360"/>
      </w:pPr>
      <w:rPr>
        <w:rFonts w:hint="default"/>
        <w:lang w:val="en-US" w:eastAsia="en-US" w:bidi="ar-SA"/>
      </w:rPr>
    </w:lvl>
    <w:lvl w:ilvl="5" w:tplc="DB9A37B2">
      <w:numFmt w:val="bullet"/>
      <w:lvlText w:val="•"/>
      <w:lvlJc w:val="left"/>
      <w:pPr>
        <w:ind w:left="5040" w:hanging="360"/>
      </w:pPr>
      <w:rPr>
        <w:rFonts w:hint="default"/>
        <w:lang w:val="en-US" w:eastAsia="en-US" w:bidi="ar-SA"/>
      </w:rPr>
    </w:lvl>
    <w:lvl w:ilvl="6" w:tplc="360CE8DE">
      <w:numFmt w:val="bullet"/>
      <w:lvlText w:val="•"/>
      <w:lvlJc w:val="left"/>
      <w:pPr>
        <w:ind w:left="5904" w:hanging="360"/>
      </w:pPr>
      <w:rPr>
        <w:rFonts w:hint="default"/>
        <w:lang w:val="en-US" w:eastAsia="en-US" w:bidi="ar-SA"/>
      </w:rPr>
    </w:lvl>
    <w:lvl w:ilvl="7" w:tplc="34D2B0DA">
      <w:numFmt w:val="bullet"/>
      <w:lvlText w:val="•"/>
      <w:lvlJc w:val="left"/>
      <w:pPr>
        <w:ind w:left="6768" w:hanging="360"/>
      </w:pPr>
      <w:rPr>
        <w:rFonts w:hint="default"/>
        <w:lang w:val="en-US" w:eastAsia="en-US" w:bidi="ar-SA"/>
      </w:rPr>
    </w:lvl>
    <w:lvl w:ilvl="8" w:tplc="516E4B26">
      <w:numFmt w:val="bullet"/>
      <w:lvlText w:val="•"/>
      <w:lvlJc w:val="left"/>
      <w:pPr>
        <w:ind w:left="7632" w:hanging="360"/>
      </w:pPr>
      <w:rPr>
        <w:rFonts w:hint="default"/>
        <w:lang w:val="en-US" w:eastAsia="en-US" w:bidi="ar-SA"/>
      </w:rPr>
    </w:lvl>
  </w:abstractNum>
  <w:abstractNum w:abstractNumId="17" w15:restartNumberingAfterBreak="0">
    <w:nsid w:val="310E1DB3"/>
    <w:multiLevelType w:val="hybridMultilevel"/>
    <w:tmpl w:val="42FC4F7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18" w15:restartNumberingAfterBreak="0">
    <w:nsid w:val="31B471C1"/>
    <w:multiLevelType w:val="hybridMultilevel"/>
    <w:tmpl w:val="C6D8F2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824FA6"/>
    <w:multiLevelType w:val="hybridMultilevel"/>
    <w:tmpl w:val="A4A86348"/>
    <w:lvl w:ilvl="0" w:tplc="2FF63A58">
      <w:numFmt w:val="bullet"/>
      <w:lvlText w:val="o"/>
      <w:lvlJc w:val="left"/>
      <w:pPr>
        <w:ind w:left="720" w:hanging="361"/>
      </w:pPr>
      <w:rPr>
        <w:rFonts w:ascii="Courier New" w:eastAsia="Courier New" w:hAnsi="Courier New" w:cs="Courier New" w:hint="default"/>
        <w:b w:val="0"/>
        <w:bCs w:val="0"/>
        <w:i w:val="0"/>
        <w:iCs w:val="0"/>
        <w:spacing w:val="0"/>
        <w:w w:val="100"/>
        <w:sz w:val="24"/>
        <w:szCs w:val="24"/>
        <w:lang w:val="en-US" w:eastAsia="en-US" w:bidi="ar-SA"/>
      </w:rPr>
    </w:lvl>
    <w:lvl w:ilvl="1" w:tplc="BC7A0542">
      <w:numFmt w:val="bullet"/>
      <w:lvlText w:val="•"/>
      <w:lvlJc w:val="left"/>
      <w:pPr>
        <w:ind w:left="1584" w:hanging="361"/>
      </w:pPr>
      <w:rPr>
        <w:rFonts w:hint="default"/>
        <w:lang w:val="en-US" w:eastAsia="en-US" w:bidi="ar-SA"/>
      </w:rPr>
    </w:lvl>
    <w:lvl w:ilvl="2" w:tplc="FC48E2F2">
      <w:numFmt w:val="bullet"/>
      <w:lvlText w:val="•"/>
      <w:lvlJc w:val="left"/>
      <w:pPr>
        <w:ind w:left="2448" w:hanging="361"/>
      </w:pPr>
      <w:rPr>
        <w:rFonts w:hint="default"/>
        <w:lang w:val="en-US" w:eastAsia="en-US" w:bidi="ar-SA"/>
      </w:rPr>
    </w:lvl>
    <w:lvl w:ilvl="3" w:tplc="08B44260">
      <w:numFmt w:val="bullet"/>
      <w:lvlText w:val="•"/>
      <w:lvlJc w:val="left"/>
      <w:pPr>
        <w:ind w:left="3312" w:hanging="361"/>
      </w:pPr>
      <w:rPr>
        <w:rFonts w:hint="default"/>
        <w:lang w:val="en-US" w:eastAsia="en-US" w:bidi="ar-SA"/>
      </w:rPr>
    </w:lvl>
    <w:lvl w:ilvl="4" w:tplc="DA80F7AE">
      <w:numFmt w:val="bullet"/>
      <w:lvlText w:val="•"/>
      <w:lvlJc w:val="left"/>
      <w:pPr>
        <w:ind w:left="4176" w:hanging="361"/>
      </w:pPr>
      <w:rPr>
        <w:rFonts w:hint="default"/>
        <w:lang w:val="en-US" w:eastAsia="en-US" w:bidi="ar-SA"/>
      </w:rPr>
    </w:lvl>
    <w:lvl w:ilvl="5" w:tplc="8FB0E9B2">
      <w:numFmt w:val="bullet"/>
      <w:lvlText w:val="•"/>
      <w:lvlJc w:val="left"/>
      <w:pPr>
        <w:ind w:left="5040" w:hanging="361"/>
      </w:pPr>
      <w:rPr>
        <w:rFonts w:hint="default"/>
        <w:lang w:val="en-US" w:eastAsia="en-US" w:bidi="ar-SA"/>
      </w:rPr>
    </w:lvl>
    <w:lvl w:ilvl="6" w:tplc="E2767688">
      <w:numFmt w:val="bullet"/>
      <w:lvlText w:val="•"/>
      <w:lvlJc w:val="left"/>
      <w:pPr>
        <w:ind w:left="5904" w:hanging="361"/>
      </w:pPr>
      <w:rPr>
        <w:rFonts w:hint="default"/>
        <w:lang w:val="en-US" w:eastAsia="en-US" w:bidi="ar-SA"/>
      </w:rPr>
    </w:lvl>
    <w:lvl w:ilvl="7" w:tplc="99802D16">
      <w:numFmt w:val="bullet"/>
      <w:lvlText w:val="•"/>
      <w:lvlJc w:val="left"/>
      <w:pPr>
        <w:ind w:left="6768" w:hanging="361"/>
      </w:pPr>
      <w:rPr>
        <w:rFonts w:hint="default"/>
        <w:lang w:val="en-US" w:eastAsia="en-US" w:bidi="ar-SA"/>
      </w:rPr>
    </w:lvl>
    <w:lvl w:ilvl="8" w:tplc="1806FF16">
      <w:numFmt w:val="bullet"/>
      <w:lvlText w:val="•"/>
      <w:lvlJc w:val="left"/>
      <w:pPr>
        <w:ind w:left="7632" w:hanging="361"/>
      </w:pPr>
      <w:rPr>
        <w:rFonts w:hint="default"/>
        <w:lang w:val="en-US" w:eastAsia="en-US" w:bidi="ar-SA"/>
      </w:rPr>
    </w:lvl>
  </w:abstractNum>
  <w:abstractNum w:abstractNumId="20" w15:restartNumberingAfterBreak="0">
    <w:nsid w:val="368A7A78"/>
    <w:multiLevelType w:val="hybridMultilevel"/>
    <w:tmpl w:val="4A4007CC"/>
    <w:lvl w:ilvl="0" w:tplc="5FBC4C0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74E156A">
      <w:numFmt w:val="bullet"/>
      <w:lvlText w:val="•"/>
      <w:lvlJc w:val="left"/>
      <w:pPr>
        <w:ind w:left="1584" w:hanging="360"/>
      </w:pPr>
      <w:rPr>
        <w:rFonts w:hint="default"/>
        <w:lang w:val="en-US" w:eastAsia="en-US" w:bidi="ar-SA"/>
      </w:rPr>
    </w:lvl>
    <w:lvl w:ilvl="2" w:tplc="D53CE89A">
      <w:numFmt w:val="bullet"/>
      <w:lvlText w:val="•"/>
      <w:lvlJc w:val="left"/>
      <w:pPr>
        <w:ind w:left="2448" w:hanging="360"/>
      </w:pPr>
      <w:rPr>
        <w:rFonts w:hint="default"/>
        <w:lang w:val="en-US" w:eastAsia="en-US" w:bidi="ar-SA"/>
      </w:rPr>
    </w:lvl>
    <w:lvl w:ilvl="3" w:tplc="0D98C16C">
      <w:numFmt w:val="bullet"/>
      <w:lvlText w:val="•"/>
      <w:lvlJc w:val="left"/>
      <w:pPr>
        <w:ind w:left="3312" w:hanging="360"/>
      </w:pPr>
      <w:rPr>
        <w:rFonts w:hint="default"/>
        <w:lang w:val="en-US" w:eastAsia="en-US" w:bidi="ar-SA"/>
      </w:rPr>
    </w:lvl>
    <w:lvl w:ilvl="4" w:tplc="E0301CDE">
      <w:numFmt w:val="bullet"/>
      <w:lvlText w:val="•"/>
      <w:lvlJc w:val="left"/>
      <w:pPr>
        <w:ind w:left="4176" w:hanging="360"/>
      </w:pPr>
      <w:rPr>
        <w:rFonts w:hint="default"/>
        <w:lang w:val="en-US" w:eastAsia="en-US" w:bidi="ar-SA"/>
      </w:rPr>
    </w:lvl>
    <w:lvl w:ilvl="5" w:tplc="B510A758">
      <w:numFmt w:val="bullet"/>
      <w:lvlText w:val="•"/>
      <w:lvlJc w:val="left"/>
      <w:pPr>
        <w:ind w:left="5040" w:hanging="360"/>
      </w:pPr>
      <w:rPr>
        <w:rFonts w:hint="default"/>
        <w:lang w:val="en-US" w:eastAsia="en-US" w:bidi="ar-SA"/>
      </w:rPr>
    </w:lvl>
    <w:lvl w:ilvl="6" w:tplc="7DA0D1E0">
      <w:numFmt w:val="bullet"/>
      <w:lvlText w:val="•"/>
      <w:lvlJc w:val="left"/>
      <w:pPr>
        <w:ind w:left="5904" w:hanging="360"/>
      </w:pPr>
      <w:rPr>
        <w:rFonts w:hint="default"/>
        <w:lang w:val="en-US" w:eastAsia="en-US" w:bidi="ar-SA"/>
      </w:rPr>
    </w:lvl>
    <w:lvl w:ilvl="7" w:tplc="F8406D3A">
      <w:numFmt w:val="bullet"/>
      <w:lvlText w:val="•"/>
      <w:lvlJc w:val="left"/>
      <w:pPr>
        <w:ind w:left="6768" w:hanging="360"/>
      </w:pPr>
      <w:rPr>
        <w:rFonts w:hint="default"/>
        <w:lang w:val="en-US" w:eastAsia="en-US" w:bidi="ar-SA"/>
      </w:rPr>
    </w:lvl>
    <w:lvl w:ilvl="8" w:tplc="AA20FFE0">
      <w:numFmt w:val="bullet"/>
      <w:lvlText w:val="•"/>
      <w:lvlJc w:val="left"/>
      <w:pPr>
        <w:ind w:left="7632" w:hanging="360"/>
      </w:pPr>
      <w:rPr>
        <w:rFonts w:hint="default"/>
        <w:lang w:val="en-US" w:eastAsia="en-US" w:bidi="ar-SA"/>
      </w:rPr>
    </w:lvl>
  </w:abstractNum>
  <w:abstractNum w:abstractNumId="21" w15:restartNumberingAfterBreak="0">
    <w:nsid w:val="37C65DEF"/>
    <w:multiLevelType w:val="multilevel"/>
    <w:tmpl w:val="C8F6336C"/>
    <w:lvl w:ilvl="0">
      <w:start w:val="1"/>
      <w:numFmt w:val="decimal"/>
      <w:lvlText w:val="%1."/>
      <w:lvlJc w:val="left"/>
      <w:pPr>
        <w:tabs>
          <w:tab w:val="num" w:pos="720"/>
        </w:tabs>
        <w:ind w:left="720" w:hanging="360"/>
      </w:pPr>
      <w:rPr>
        <w:rFonts w:ascii="Garamond" w:eastAsia="Aptos" w:hAnsi="Garamond"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73799"/>
    <w:multiLevelType w:val="hybridMultilevel"/>
    <w:tmpl w:val="B066CB8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23" w15:restartNumberingAfterBreak="0">
    <w:nsid w:val="382A5C70"/>
    <w:multiLevelType w:val="hybridMultilevel"/>
    <w:tmpl w:val="189C67A2"/>
    <w:lvl w:ilvl="0" w:tplc="0409000F">
      <w:start w:val="1"/>
      <w:numFmt w:val="decimal"/>
      <w:lvlText w:val="%1."/>
      <w:lvlJc w:val="left"/>
      <w:pPr>
        <w:ind w:left="720" w:hanging="360"/>
      </w:pPr>
      <w:rPr>
        <w:rFonts w:hint="default"/>
      </w:rPr>
    </w:lvl>
    <w:lvl w:ilvl="1" w:tplc="40E2A08C">
      <w:start w:val="1"/>
      <w:numFmt w:val="decimal"/>
      <w:lvlText w:val="%2."/>
      <w:lvlJc w:val="left"/>
      <w:pPr>
        <w:ind w:left="1440" w:hanging="360"/>
      </w:pPr>
      <w:rPr>
        <w:rFonts w:ascii="Garamond" w:eastAsia="Times New Roman" w:hAnsi="Garamond"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B4933"/>
    <w:multiLevelType w:val="hybridMultilevel"/>
    <w:tmpl w:val="D5FE0EBE"/>
    <w:lvl w:ilvl="0" w:tplc="11BCA23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BE9C20">
      <w:numFmt w:val="bullet"/>
      <w:lvlText w:val="•"/>
      <w:lvlJc w:val="left"/>
      <w:pPr>
        <w:ind w:left="1584" w:hanging="360"/>
      </w:pPr>
      <w:rPr>
        <w:rFonts w:hint="default"/>
        <w:lang w:val="en-US" w:eastAsia="en-US" w:bidi="ar-SA"/>
      </w:rPr>
    </w:lvl>
    <w:lvl w:ilvl="2" w:tplc="0876F586">
      <w:numFmt w:val="bullet"/>
      <w:lvlText w:val="•"/>
      <w:lvlJc w:val="left"/>
      <w:pPr>
        <w:ind w:left="2448" w:hanging="360"/>
      </w:pPr>
      <w:rPr>
        <w:rFonts w:hint="default"/>
        <w:lang w:val="en-US" w:eastAsia="en-US" w:bidi="ar-SA"/>
      </w:rPr>
    </w:lvl>
    <w:lvl w:ilvl="3" w:tplc="97CCE72E">
      <w:numFmt w:val="bullet"/>
      <w:lvlText w:val="•"/>
      <w:lvlJc w:val="left"/>
      <w:pPr>
        <w:ind w:left="3312" w:hanging="360"/>
      </w:pPr>
      <w:rPr>
        <w:rFonts w:hint="default"/>
        <w:lang w:val="en-US" w:eastAsia="en-US" w:bidi="ar-SA"/>
      </w:rPr>
    </w:lvl>
    <w:lvl w:ilvl="4" w:tplc="978A2C94">
      <w:numFmt w:val="bullet"/>
      <w:lvlText w:val="•"/>
      <w:lvlJc w:val="left"/>
      <w:pPr>
        <w:ind w:left="4176" w:hanging="360"/>
      </w:pPr>
      <w:rPr>
        <w:rFonts w:hint="default"/>
        <w:lang w:val="en-US" w:eastAsia="en-US" w:bidi="ar-SA"/>
      </w:rPr>
    </w:lvl>
    <w:lvl w:ilvl="5" w:tplc="AF746800">
      <w:numFmt w:val="bullet"/>
      <w:lvlText w:val="•"/>
      <w:lvlJc w:val="left"/>
      <w:pPr>
        <w:ind w:left="5040" w:hanging="360"/>
      </w:pPr>
      <w:rPr>
        <w:rFonts w:hint="default"/>
        <w:lang w:val="en-US" w:eastAsia="en-US" w:bidi="ar-SA"/>
      </w:rPr>
    </w:lvl>
    <w:lvl w:ilvl="6" w:tplc="56D6E9A6">
      <w:numFmt w:val="bullet"/>
      <w:lvlText w:val="•"/>
      <w:lvlJc w:val="left"/>
      <w:pPr>
        <w:ind w:left="5904" w:hanging="360"/>
      </w:pPr>
      <w:rPr>
        <w:rFonts w:hint="default"/>
        <w:lang w:val="en-US" w:eastAsia="en-US" w:bidi="ar-SA"/>
      </w:rPr>
    </w:lvl>
    <w:lvl w:ilvl="7" w:tplc="4C3AE432">
      <w:numFmt w:val="bullet"/>
      <w:lvlText w:val="•"/>
      <w:lvlJc w:val="left"/>
      <w:pPr>
        <w:ind w:left="6768" w:hanging="360"/>
      </w:pPr>
      <w:rPr>
        <w:rFonts w:hint="default"/>
        <w:lang w:val="en-US" w:eastAsia="en-US" w:bidi="ar-SA"/>
      </w:rPr>
    </w:lvl>
    <w:lvl w:ilvl="8" w:tplc="10DE69C0">
      <w:numFmt w:val="bullet"/>
      <w:lvlText w:val="•"/>
      <w:lvlJc w:val="left"/>
      <w:pPr>
        <w:ind w:left="7632" w:hanging="360"/>
      </w:pPr>
      <w:rPr>
        <w:rFonts w:hint="default"/>
        <w:lang w:val="en-US" w:eastAsia="en-US" w:bidi="ar-SA"/>
      </w:rPr>
    </w:lvl>
  </w:abstractNum>
  <w:abstractNum w:abstractNumId="25" w15:restartNumberingAfterBreak="0">
    <w:nsid w:val="3C4B4E47"/>
    <w:multiLevelType w:val="hybridMultilevel"/>
    <w:tmpl w:val="607280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82141B"/>
    <w:multiLevelType w:val="hybridMultilevel"/>
    <w:tmpl w:val="CE983D44"/>
    <w:lvl w:ilvl="0" w:tplc="09427F4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F545E8"/>
    <w:multiLevelType w:val="multilevel"/>
    <w:tmpl w:val="45E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0549A"/>
    <w:multiLevelType w:val="hybridMultilevel"/>
    <w:tmpl w:val="B4E07C56"/>
    <w:lvl w:ilvl="0" w:tplc="6BDA14B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784CBA">
      <w:numFmt w:val="bullet"/>
      <w:lvlText w:val="•"/>
      <w:lvlJc w:val="left"/>
      <w:pPr>
        <w:ind w:left="1584" w:hanging="360"/>
      </w:pPr>
      <w:rPr>
        <w:rFonts w:hint="default"/>
        <w:lang w:val="en-US" w:eastAsia="en-US" w:bidi="ar-SA"/>
      </w:rPr>
    </w:lvl>
    <w:lvl w:ilvl="2" w:tplc="07EE8BB8">
      <w:numFmt w:val="bullet"/>
      <w:lvlText w:val="•"/>
      <w:lvlJc w:val="left"/>
      <w:pPr>
        <w:ind w:left="2448" w:hanging="360"/>
      </w:pPr>
      <w:rPr>
        <w:rFonts w:hint="default"/>
        <w:lang w:val="en-US" w:eastAsia="en-US" w:bidi="ar-SA"/>
      </w:rPr>
    </w:lvl>
    <w:lvl w:ilvl="3" w:tplc="8EEA38C0">
      <w:numFmt w:val="bullet"/>
      <w:lvlText w:val="•"/>
      <w:lvlJc w:val="left"/>
      <w:pPr>
        <w:ind w:left="3312" w:hanging="360"/>
      </w:pPr>
      <w:rPr>
        <w:rFonts w:hint="default"/>
        <w:lang w:val="en-US" w:eastAsia="en-US" w:bidi="ar-SA"/>
      </w:rPr>
    </w:lvl>
    <w:lvl w:ilvl="4" w:tplc="A8FE9338">
      <w:numFmt w:val="bullet"/>
      <w:lvlText w:val="•"/>
      <w:lvlJc w:val="left"/>
      <w:pPr>
        <w:ind w:left="4176" w:hanging="360"/>
      </w:pPr>
      <w:rPr>
        <w:rFonts w:hint="default"/>
        <w:lang w:val="en-US" w:eastAsia="en-US" w:bidi="ar-SA"/>
      </w:rPr>
    </w:lvl>
    <w:lvl w:ilvl="5" w:tplc="6E2AA332">
      <w:numFmt w:val="bullet"/>
      <w:lvlText w:val="•"/>
      <w:lvlJc w:val="left"/>
      <w:pPr>
        <w:ind w:left="5040" w:hanging="360"/>
      </w:pPr>
      <w:rPr>
        <w:rFonts w:hint="default"/>
        <w:lang w:val="en-US" w:eastAsia="en-US" w:bidi="ar-SA"/>
      </w:rPr>
    </w:lvl>
    <w:lvl w:ilvl="6" w:tplc="1F1E1F40">
      <w:numFmt w:val="bullet"/>
      <w:lvlText w:val="•"/>
      <w:lvlJc w:val="left"/>
      <w:pPr>
        <w:ind w:left="5904" w:hanging="360"/>
      </w:pPr>
      <w:rPr>
        <w:rFonts w:hint="default"/>
        <w:lang w:val="en-US" w:eastAsia="en-US" w:bidi="ar-SA"/>
      </w:rPr>
    </w:lvl>
    <w:lvl w:ilvl="7" w:tplc="60D2CA02">
      <w:numFmt w:val="bullet"/>
      <w:lvlText w:val="•"/>
      <w:lvlJc w:val="left"/>
      <w:pPr>
        <w:ind w:left="6768" w:hanging="360"/>
      </w:pPr>
      <w:rPr>
        <w:rFonts w:hint="default"/>
        <w:lang w:val="en-US" w:eastAsia="en-US" w:bidi="ar-SA"/>
      </w:rPr>
    </w:lvl>
    <w:lvl w:ilvl="8" w:tplc="3312B540">
      <w:numFmt w:val="bullet"/>
      <w:lvlText w:val="•"/>
      <w:lvlJc w:val="left"/>
      <w:pPr>
        <w:ind w:left="7632" w:hanging="360"/>
      </w:pPr>
      <w:rPr>
        <w:rFonts w:hint="default"/>
        <w:lang w:val="en-US" w:eastAsia="en-US" w:bidi="ar-SA"/>
      </w:rPr>
    </w:lvl>
  </w:abstractNum>
  <w:abstractNum w:abstractNumId="29" w15:restartNumberingAfterBreak="0">
    <w:nsid w:val="4730524D"/>
    <w:multiLevelType w:val="hybridMultilevel"/>
    <w:tmpl w:val="42FC4F7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30" w15:restartNumberingAfterBreak="0">
    <w:nsid w:val="481C2B2F"/>
    <w:multiLevelType w:val="hybridMultilevel"/>
    <w:tmpl w:val="8118DB7A"/>
    <w:lvl w:ilvl="0" w:tplc="0409000F">
      <w:start w:val="1"/>
      <w:numFmt w:val="decimal"/>
      <w:lvlText w:val="%1."/>
      <w:lvlJc w:val="left"/>
      <w:pPr>
        <w:ind w:left="720" w:hanging="360"/>
      </w:pPr>
      <w:rPr>
        <w:rFonts w:hint="default"/>
      </w:rPr>
    </w:lvl>
    <w:lvl w:ilvl="1" w:tplc="A94092A4">
      <w:start w:val="1"/>
      <w:numFmt w:val="decimal"/>
      <w:lvlText w:val="%2."/>
      <w:lvlJc w:val="left"/>
      <w:pPr>
        <w:ind w:left="1440" w:hanging="360"/>
      </w:pPr>
      <w:rPr>
        <w:rFonts w:ascii="Garamond" w:eastAsia="Times New Roman" w:hAnsi="Garamond"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C029A6"/>
    <w:multiLevelType w:val="hybridMultilevel"/>
    <w:tmpl w:val="EFE49644"/>
    <w:lvl w:ilvl="0" w:tplc="272ACA6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3E61D38">
      <w:numFmt w:val="bullet"/>
      <w:lvlText w:val="•"/>
      <w:lvlJc w:val="left"/>
      <w:pPr>
        <w:ind w:left="1584" w:hanging="360"/>
      </w:pPr>
      <w:rPr>
        <w:rFonts w:hint="default"/>
        <w:lang w:val="en-US" w:eastAsia="en-US" w:bidi="ar-SA"/>
      </w:rPr>
    </w:lvl>
    <w:lvl w:ilvl="2" w:tplc="2CDE8880">
      <w:numFmt w:val="bullet"/>
      <w:lvlText w:val="•"/>
      <w:lvlJc w:val="left"/>
      <w:pPr>
        <w:ind w:left="2448" w:hanging="360"/>
      </w:pPr>
      <w:rPr>
        <w:rFonts w:hint="default"/>
        <w:lang w:val="en-US" w:eastAsia="en-US" w:bidi="ar-SA"/>
      </w:rPr>
    </w:lvl>
    <w:lvl w:ilvl="3" w:tplc="FF7851E8">
      <w:numFmt w:val="bullet"/>
      <w:lvlText w:val="•"/>
      <w:lvlJc w:val="left"/>
      <w:pPr>
        <w:ind w:left="3312" w:hanging="360"/>
      </w:pPr>
      <w:rPr>
        <w:rFonts w:hint="default"/>
        <w:lang w:val="en-US" w:eastAsia="en-US" w:bidi="ar-SA"/>
      </w:rPr>
    </w:lvl>
    <w:lvl w:ilvl="4" w:tplc="94B0C8A2">
      <w:numFmt w:val="bullet"/>
      <w:lvlText w:val="•"/>
      <w:lvlJc w:val="left"/>
      <w:pPr>
        <w:ind w:left="4176" w:hanging="360"/>
      </w:pPr>
      <w:rPr>
        <w:rFonts w:hint="default"/>
        <w:lang w:val="en-US" w:eastAsia="en-US" w:bidi="ar-SA"/>
      </w:rPr>
    </w:lvl>
    <w:lvl w:ilvl="5" w:tplc="9E0474D2">
      <w:numFmt w:val="bullet"/>
      <w:lvlText w:val="•"/>
      <w:lvlJc w:val="left"/>
      <w:pPr>
        <w:ind w:left="5040" w:hanging="360"/>
      </w:pPr>
      <w:rPr>
        <w:rFonts w:hint="default"/>
        <w:lang w:val="en-US" w:eastAsia="en-US" w:bidi="ar-SA"/>
      </w:rPr>
    </w:lvl>
    <w:lvl w:ilvl="6" w:tplc="3F0893A4">
      <w:numFmt w:val="bullet"/>
      <w:lvlText w:val="•"/>
      <w:lvlJc w:val="left"/>
      <w:pPr>
        <w:ind w:left="5904" w:hanging="360"/>
      </w:pPr>
      <w:rPr>
        <w:rFonts w:hint="default"/>
        <w:lang w:val="en-US" w:eastAsia="en-US" w:bidi="ar-SA"/>
      </w:rPr>
    </w:lvl>
    <w:lvl w:ilvl="7" w:tplc="9536D462">
      <w:numFmt w:val="bullet"/>
      <w:lvlText w:val="•"/>
      <w:lvlJc w:val="left"/>
      <w:pPr>
        <w:ind w:left="6768" w:hanging="360"/>
      </w:pPr>
      <w:rPr>
        <w:rFonts w:hint="default"/>
        <w:lang w:val="en-US" w:eastAsia="en-US" w:bidi="ar-SA"/>
      </w:rPr>
    </w:lvl>
    <w:lvl w:ilvl="8" w:tplc="33F82F50">
      <w:numFmt w:val="bullet"/>
      <w:lvlText w:val="•"/>
      <w:lvlJc w:val="left"/>
      <w:pPr>
        <w:ind w:left="7632" w:hanging="360"/>
      </w:pPr>
      <w:rPr>
        <w:rFonts w:hint="default"/>
        <w:lang w:val="en-US" w:eastAsia="en-US" w:bidi="ar-SA"/>
      </w:rPr>
    </w:lvl>
  </w:abstractNum>
  <w:abstractNum w:abstractNumId="32" w15:restartNumberingAfterBreak="0">
    <w:nsid w:val="49E4017F"/>
    <w:multiLevelType w:val="hybridMultilevel"/>
    <w:tmpl w:val="1152B5B8"/>
    <w:lvl w:ilvl="0" w:tplc="DEBE984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B1F21AFE">
      <w:numFmt w:val="bullet"/>
      <w:lvlText w:val="•"/>
      <w:lvlJc w:val="left"/>
      <w:pPr>
        <w:ind w:left="2232" w:hanging="360"/>
      </w:pPr>
      <w:rPr>
        <w:rFonts w:hint="default"/>
        <w:lang w:val="en-US" w:eastAsia="en-US" w:bidi="ar-SA"/>
      </w:rPr>
    </w:lvl>
    <w:lvl w:ilvl="2" w:tplc="E7FC535C">
      <w:numFmt w:val="bullet"/>
      <w:lvlText w:val="•"/>
      <w:lvlJc w:val="left"/>
      <w:pPr>
        <w:ind w:left="3024" w:hanging="360"/>
      </w:pPr>
      <w:rPr>
        <w:rFonts w:hint="default"/>
        <w:lang w:val="en-US" w:eastAsia="en-US" w:bidi="ar-SA"/>
      </w:rPr>
    </w:lvl>
    <w:lvl w:ilvl="3" w:tplc="58EA7A88">
      <w:numFmt w:val="bullet"/>
      <w:lvlText w:val="•"/>
      <w:lvlJc w:val="left"/>
      <w:pPr>
        <w:ind w:left="3816" w:hanging="360"/>
      </w:pPr>
      <w:rPr>
        <w:rFonts w:hint="default"/>
        <w:lang w:val="en-US" w:eastAsia="en-US" w:bidi="ar-SA"/>
      </w:rPr>
    </w:lvl>
    <w:lvl w:ilvl="4" w:tplc="3E6064A8">
      <w:numFmt w:val="bullet"/>
      <w:lvlText w:val="•"/>
      <w:lvlJc w:val="left"/>
      <w:pPr>
        <w:ind w:left="4608" w:hanging="360"/>
      </w:pPr>
      <w:rPr>
        <w:rFonts w:hint="default"/>
        <w:lang w:val="en-US" w:eastAsia="en-US" w:bidi="ar-SA"/>
      </w:rPr>
    </w:lvl>
    <w:lvl w:ilvl="5" w:tplc="F52097A0">
      <w:numFmt w:val="bullet"/>
      <w:lvlText w:val="•"/>
      <w:lvlJc w:val="left"/>
      <w:pPr>
        <w:ind w:left="5400" w:hanging="360"/>
      </w:pPr>
      <w:rPr>
        <w:rFonts w:hint="default"/>
        <w:lang w:val="en-US" w:eastAsia="en-US" w:bidi="ar-SA"/>
      </w:rPr>
    </w:lvl>
    <w:lvl w:ilvl="6" w:tplc="7D907A1E">
      <w:numFmt w:val="bullet"/>
      <w:lvlText w:val="•"/>
      <w:lvlJc w:val="left"/>
      <w:pPr>
        <w:ind w:left="6192" w:hanging="360"/>
      </w:pPr>
      <w:rPr>
        <w:rFonts w:hint="default"/>
        <w:lang w:val="en-US" w:eastAsia="en-US" w:bidi="ar-SA"/>
      </w:rPr>
    </w:lvl>
    <w:lvl w:ilvl="7" w:tplc="33907610">
      <w:numFmt w:val="bullet"/>
      <w:lvlText w:val="•"/>
      <w:lvlJc w:val="left"/>
      <w:pPr>
        <w:ind w:left="6984" w:hanging="360"/>
      </w:pPr>
      <w:rPr>
        <w:rFonts w:hint="default"/>
        <w:lang w:val="en-US" w:eastAsia="en-US" w:bidi="ar-SA"/>
      </w:rPr>
    </w:lvl>
    <w:lvl w:ilvl="8" w:tplc="C3A4FB9A">
      <w:numFmt w:val="bullet"/>
      <w:lvlText w:val="•"/>
      <w:lvlJc w:val="left"/>
      <w:pPr>
        <w:ind w:left="7776" w:hanging="360"/>
      </w:pPr>
      <w:rPr>
        <w:rFonts w:hint="default"/>
        <w:lang w:val="en-US" w:eastAsia="en-US" w:bidi="ar-SA"/>
      </w:rPr>
    </w:lvl>
  </w:abstractNum>
  <w:abstractNum w:abstractNumId="33" w15:restartNumberingAfterBreak="0">
    <w:nsid w:val="4C452AE0"/>
    <w:multiLevelType w:val="hybridMultilevel"/>
    <w:tmpl w:val="00D2E056"/>
    <w:lvl w:ilvl="0" w:tplc="001EE83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7A94DE">
      <w:numFmt w:val="bullet"/>
      <w:lvlText w:val="•"/>
      <w:lvlJc w:val="left"/>
      <w:pPr>
        <w:ind w:left="1584" w:hanging="360"/>
      </w:pPr>
      <w:rPr>
        <w:rFonts w:hint="default"/>
        <w:lang w:val="en-US" w:eastAsia="en-US" w:bidi="ar-SA"/>
      </w:rPr>
    </w:lvl>
    <w:lvl w:ilvl="2" w:tplc="ABDCA8CE">
      <w:numFmt w:val="bullet"/>
      <w:lvlText w:val="•"/>
      <w:lvlJc w:val="left"/>
      <w:pPr>
        <w:ind w:left="2448" w:hanging="360"/>
      </w:pPr>
      <w:rPr>
        <w:rFonts w:hint="default"/>
        <w:lang w:val="en-US" w:eastAsia="en-US" w:bidi="ar-SA"/>
      </w:rPr>
    </w:lvl>
    <w:lvl w:ilvl="3" w:tplc="5088F116">
      <w:numFmt w:val="bullet"/>
      <w:lvlText w:val="•"/>
      <w:lvlJc w:val="left"/>
      <w:pPr>
        <w:ind w:left="3312" w:hanging="360"/>
      </w:pPr>
      <w:rPr>
        <w:rFonts w:hint="default"/>
        <w:lang w:val="en-US" w:eastAsia="en-US" w:bidi="ar-SA"/>
      </w:rPr>
    </w:lvl>
    <w:lvl w:ilvl="4" w:tplc="8A926BDE">
      <w:numFmt w:val="bullet"/>
      <w:lvlText w:val="•"/>
      <w:lvlJc w:val="left"/>
      <w:pPr>
        <w:ind w:left="4176" w:hanging="360"/>
      </w:pPr>
      <w:rPr>
        <w:rFonts w:hint="default"/>
        <w:lang w:val="en-US" w:eastAsia="en-US" w:bidi="ar-SA"/>
      </w:rPr>
    </w:lvl>
    <w:lvl w:ilvl="5" w:tplc="A5C03AC2">
      <w:numFmt w:val="bullet"/>
      <w:lvlText w:val="•"/>
      <w:lvlJc w:val="left"/>
      <w:pPr>
        <w:ind w:left="5040" w:hanging="360"/>
      </w:pPr>
      <w:rPr>
        <w:rFonts w:hint="default"/>
        <w:lang w:val="en-US" w:eastAsia="en-US" w:bidi="ar-SA"/>
      </w:rPr>
    </w:lvl>
    <w:lvl w:ilvl="6" w:tplc="A782A992">
      <w:numFmt w:val="bullet"/>
      <w:lvlText w:val="•"/>
      <w:lvlJc w:val="left"/>
      <w:pPr>
        <w:ind w:left="5904" w:hanging="360"/>
      </w:pPr>
      <w:rPr>
        <w:rFonts w:hint="default"/>
        <w:lang w:val="en-US" w:eastAsia="en-US" w:bidi="ar-SA"/>
      </w:rPr>
    </w:lvl>
    <w:lvl w:ilvl="7" w:tplc="E5908776">
      <w:numFmt w:val="bullet"/>
      <w:lvlText w:val="•"/>
      <w:lvlJc w:val="left"/>
      <w:pPr>
        <w:ind w:left="6768" w:hanging="360"/>
      </w:pPr>
      <w:rPr>
        <w:rFonts w:hint="default"/>
        <w:lang w:val="en-US" w:eastAsia="en-US" w:bidi="ar-SA"/>
      </w:rPr>
    </w:lvl>
    <w:lvl w:ilvl="8" w:tplc="3D30D830">
      <w:numFmt w:val="bullet"/>
      <w:lvlText w:val="•"/>
      <w:lvlJc w:val="left"/>
      <w:pPr>
        <w:ind w:left="7632" w:hanging="360"/>
      </w:pPr>
      <w:rPr>
        <w:rFonts w:hint="default"/>
        <w:lang w:val="en-US" w:eastAsia="en-US" w:bidi="ar-SA"/>
      </w:rPr>
    </w:lvl>
  </w:abstractNum>
  <w:abstractNum w:abstractNumId="34" w15:restartNumberingAfterBreak="0">
    <w:nsid w:val="52413F27"/>
    <w:multiLevelType w:val="hybridMultilevel"/>
    <w:tmpl w:val="8118DB7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Garamond" w:eastAsia="Times New Roman" w:hAnsi="Garamond"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CD6B8D"/>
    <w:multiLevelType w:val="hybridMultilevel"/>
    <w:tmpl w:val="8AE0528E"/>
    <w:lvl w:ilvl="0" w:tplc="A61637D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644AC6">
      <w:numFmt w:val="bullet"/>
      <w:lvlText w:val="•"/>
      <w:lvlJc w:val="left"/>
      <w:pPr>
        <w:ind w:left="1584" w:hanging="360"/>
      </w:pPr>
      <w:rPr>
        <w:rFonts w:hint="default"/>
        <w:lang w:val="en-US" w:eastAsia="en-US" w:bidi="ar-SA"/>
      </w:rPr>
    </w:lvl>
    <w:lvl w:ilvl="2" w:tplc="10586542">
      <w:numFmt w:val="bullet"/>
      <w:lvlText w:val="•"/>
      <w:lvlJc w:val="left"/>
      <w:pPr>
        <w:ind w:left="2448" w:hanging="360"/>
      </w:pPr>
      <w:rPr>
        <w:rFonts w:hint="default"/>
        <w:lang w:val="en-US" w:eastAsia="en-US" w:bidi="ar-SA"/>
      </w:rPr>
    </w:lvl>
    <w:lvl w:ilvl="3" w:tplc="FD401422">
      <w:numFmt w:val="bullet"/>
      <w:lvlText w:val="•"/>
      <w:lvlJc w:val="left"/>
      <w:pPr>
        <w:ind w:left="3312" w:hanging="360"/>
      </w:pPr>
      <w:rPr>
        <w:rFonts w:hint="default"/>
        <w:lang w:val="en-US" w:eastAsia="en-US" w:bidi="ar-SA"/>
      </w:rPr>
    </w:lvl>
    <w:lvl w:ilvl="4" w:tplc="BB960664">
      <w:numFmt w:val="bullet"/>
      <w:lvlText w:val="•"/>
      <w:lvlJc w:val="left"/>
      <w:pPr>
        <w:ind w:left="4176" w:hanging="360"/>
      </w:pPr>
      <w:rPr>
        <w:rFonts w:hint="default"/>
        <w:lang w:val="en-US" w:eastAsia="en-US" w:bidi="ar-SA"/>
      </w:rPr>
    </w:lvl>
    <w:lvl w:ilvl="5" w:tplc="A82887A6">
      <w:numFmt w:val="bullet"/>
      <w:lvlText w:val="•"/>
      <w:lvlJc w:val="left"/>
      <w:pPr>
        <w:ind w:left="5040" w:hanging="360"/>
      </w:pPr>
      <w:rPr>
        <w:rFonts w:hint="default"/>
        <w:lang w:val="en-US" w:eastAsia="en-US" w:bidi="ar-SA"/>
      </w:rPr>
    </w:lvl>
    <w:lvl w:ilvl="6" w:tplc="86142134">
      <w:numFmt w:val="bullet"/>
      <w:lvlText w:val="•"/>
      <w:lvlJc w:val="left"/>
      <w:pPr>
        <w:ind w:left="5904" w:hanging="360"/>
      </w:pPr>
      <w:rPr>
        <w:rFonts w:hint="default"/>
        <w:lang w:val="en-US" w:eastAsia="en-US" w:bidi="ar-SA"/>
      </w:rPr>
    </w:lvl>
    <w:lvl w:ilvl="7" w:tplc="0B2018DA">
      <w:numFmt w:val="bullet"/>
      <w:lvlText w:val="•"/>
      <w:lvlJc w:val="left"/>
      <w:pPr>
        <w:ind w:left="6768" w:hanging="360"/>
      </w:pPr>
      <w:rPr>
        <w:rFonts w:hint="default"/>
        <w:lang w:val="en-US" w:eastAsia="en-US" w:bidi="ar-SA"/>
      </w:rPr>
    </w:lvl>
    <w:lvl w:ilvl="8" w:tplc="C3422E18">
      <w:numFmt w:val="bullet"/>
      <w:lvlText w:val="•"/>
      <w:lvlJc w:val="left"/>
      <w:pPr>
        <w:ind w:left="7632" w:hanging="360"/>
      </w:pPr>
      <w:rPr>
        <w:rFonts w:hint="default"/>
        <w:lang w:val="en-US" w:eastAsia="en-US" w:bidi="ar-SA"/>
      </w:rPr>
    </w:lvl>
  </w:abstractNum>
  <w:abstractNum w:abstractNumId="36" w15:restartNumberingAfterBreak="0">
    <w:nsid w:val="595315BC"/>
    <w:multiLevelType w:val="hybridMultilevel"/>
    <w:tmpl w:val="CF36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A97ED1"/>
    <w:multiLevelType w:val="hybridMultilevel"/>
    <w:tmpl w:val="C136B04E"/>
    <w:lvl w:ilvl="0" w:tplc="289C5DF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283060">
      <w:numFmt w:val="bullet"/>
      <w:lvlText w:val="•"/>
      <w:lvlJc w:val="left"/>
      <w:pPr>
        <w:ind w:left="1584" w:hanging="360"/>
      </w:pPr>
      <w:rPr>
        <w:rFonts w:hint="default"/>
        <w:lang w:val="en-US" w:eastAsia="en-US" w:bidi="ar-SA"/>
      </w:rPr>
    </w:lvl>
    <w:lvl w:ilvl="2" w:tplc="2BFE3B7E">
      <w:numFmt w:val="bullet"/>
      <w:lvlText w:val="•"/>
      <w:lvlJc w:val="left"/>
      <w:pPr>
        <w:ind w:left="2448" w:hanging="360"/>
      </w:pPr>
      <w:rPr>
        <w:rFonts w:hint="default"/>
        <w:lang w:val="en-US" w:eastAsia="en-US" w:bidi="ar-SA"/>
      </w:rPr>
    </w:lvl>
    <w:lvl w:ilvl="3" w:tplc="A4C22CB0">
      <w:numFmt w:val="bullet"/>
      <w:lvlText w:val="•"/>
      <w:lvlJc w:val="left"/>
      <w:pPr>
        <w:ind w:left="3312" w:hanging="360"/>
      </w:pPr>
      <w:rPr>
        <w:rFonts w:hint="default"/>
        <w:lang w:val="en-US" w:eastAsia="en-US" w:bidi="ar-SA"/>
      </w:rPr>
    </w:lvl>
    <w:lvl w:ilvl="4" w:tplc="A57E6E14">
      <w:numFmt w:val="bullet"/>
      <w:lvlText w:val="•"/>
      <w:lvlJc w:val="left"/>
      <w:pPr>
        <w:ind w:left="4176" w:hanging="360"/>
      </w:pPr>
      <w:rPr>
        <w:rFonts w:hint="default"/>
        <w:lang w:val="en-US" w:eastAsia="en-US" w:bidi="ar-SA"/>
      </w:rPr>
    </w:lvl>
    <w:lvl w:ilvl="5" w:tplc="6396F882">
      <w:numFmt w:val="bullet"/>
      <w:lvlText w:val="•"/>
      <w:lvlJc w:val="left"/>
      <w:pPr>
        <w:ind w:left="5040" w:hanging="360"/>
      </w:pPr>
      <w:rPr>
        <w:rFonts w:hint="default"/>
        <w:lang w:val="en-US" w:eastAsia="en-US" w:bidi="ar-SA"/>
      </w:rPr>
    </w:lvl>
    <w:lvl w:ilvl="6" w:tplc="3522E052">
      <w:numFmt w:val="bullet"/>
      <w:lvlText w:val="•"/>
      <w:lvlJc w:val="left"/>
      <w:pPr>
        <w:ind w:left="5904" w:hanging="360"/>
      </w:pPr>
      <w:rPr>
        <w:rFonts w:hint="default"/>
        <w:lang w:val="en-US" w:eastAsia="en-US" w:bidi="ar-SA"/>
      </w:rPr>
    </w:lvl>
    <w:lvl w:ilvl="7" w:tplc="4C0CE3AC">
      <w:numFmt w:val="bullet"/>
      <w:lvlText w:val="•"/>
      <w:lvlJc w:val="left"/>
      <w:pPr>
        <w:ind w:left="6768" w:hanging="360"/>
      </w:pPr>
      <w:rPr>
        <w:rFonts w:hint="default"/>
        <w:lang w:val="en-US" w:eastAsia="en-US" w:bidi="ar-SA"/>
      </w:rPr>
    </w:lvl>
    <w:lvl w:ilvl="8" w:tplc="E6D4F6A6">
      <w:numFmt w:val="bullet"/>
      <w:lvlText w:val="•"/>
      <w:lvlJc w:val="left"/>
      <w:pPr>
        <w:ind w:left="7632" w:hanging="360"/>
      </w:pPr>
      <w:rPr>
        <w:rFonts w:hint="default"/>
        <w:lang w:val="en-US" w:eastAsia="en-US" w:bidi="ar-SA"/>
      </w:rPr>
    </w:lvl>
  </w:abstractNum>
  <w:abstractNum w:abstractNumId="38" w15:restartNumberingAfterBreak="0">
    <w:nsid w:val="5E065A7A"/>
    <w:multiLevelType w:val="multilevel"/>
    <w:tmpl w:val="6E1A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F136E4"/>
    <w:multiLevelType w:val="hybridMultilevel"/>
    <w:tmpl w:val="F72E5F92"/>
    <w:lvl w:ilvl="0" w:tplc="D18C924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8F6E3E2">
      <w:numFmt w:val="bullet"/>
      <w:lvlText w:val="•"/>
      <w:lvlJc w:val="left"/>
      <w:pPr>
        <w:ind w:left="1584" w:hanging="360"/>
      </w:pPr>
      <w:rPr>
        <w:rFonts w:hint="default"/>
        <w:lang w:val="en-US" w:eastAsia="en-US" w:bidi="ar-SA"/>
      </w:rPr>
    </w:lvl>
    <w:lvl w:ilvl="2" w:tplc="0A6057DA">
      <w:numFmt w:val="bullet"/>
      <w:lvlText w:val="•"/>
      <w:lvlJc w:val="left"/>
      <w:pPr>
        <w:ind w:left="2448" w:hanging="360"/>
      </w:pPr>
      <w:rPr>
        <w:rFonts w:hint="default"/>
        <w:lang w:val="en-US" w:eastAsia="en-US" w:bidi="ar-SA"/>
      </w:rPr>
    </w:lvl>
    <w:lvl w:ilvl="3" w:tplc="D9402812">
      <w:numFmt w:val="bullet"/>
      <w:lvlText w:val="•"/>
      <w:lvlJc w:val="left"/>
      <w:pPr>
        <w:ind w:left="3312" w:hanging="360"/>
      </w:pPr>
      <w:rPr>
        <w:rFonts w:hint="default"/>
        <w:lang w:val="en-US" w:eastAsia="en-US" w:bidi="ar-SA"/>
      </w:rPr>
    </w:lvl>
    <w:lvl w:ilvl="4" w:tplc="B0E2668E">
      <w:numFmt w:val="bullet"/>
      <w:lvlText w:val="•"/>
      <w:lvlJc w:val="left"/>
      <w:pPr>
        <w:ind w:left="4176" w:hanging="360"/>
      </w:pPr>
      <w:rPr>
        <w:rFonts w:hint="default"/>
        <w:lang w:val="en-US" w:eastAsia="en-US" w:bidi="ar-SA"/>
      </w:rPr>
    </w:lvl>
    <w:lvl w:ilvl="5" w:tplc="EEB64EAC">
      <w:numFmt w:val="bullet"/>
      <w:lvlText w:val="•"/>
      <w:lvlJc w:val="left"/>
      <w:pPr>
        <w:ind w:left="5040" w:hanging="360"/>
      </w:pPr>
      <w:rPr>
        <w:rFonts w:hint="default"/>
        <w:lang w:val="en-US" w:eastAsia="en-US" w:bidi="ar-SA"/>
      </w:rPr>
    </w:lvl>
    <w:lvl w:ilvl="6" w:tplc="A28C7EE0">
      <w:numFmt w:val="bullet"/>
      <w:lvlText w:val="•"/>
      <w:lvlJc w:val="left"/>
      <w:pPr>
        <w:ind w:left="5904" w:hanging="360"/>
      </w:pPr>
      <w:rPr>
        <w:rFonts w:hint="default"/>
        <w:lang w:val="en-US" w:eastAsia="en-US" w:bidi="ar-SA"/>
      </w:rPr>
    </w:lvl>
    <w:lvl w:ilvl="7" w:tplc="FC304C20">
      <w:numFmt w:val="bullet"/>
      <w:lvlText w:val="•"/>
      <w:lvlJc w:val="left"/>
      <w:pPr>
        <w:ind w:left="6768" w:hanging="360"/>
      </w:pPr>
      <w:rPr>
        <w:rFonts w:hint="default"/>
        <w:lang w:val="en-US" w:eastAsia="en-US" w:bidi="ar-SA"/>
      </w:rPr>
    </w:lvl>
    <w:lvl w:ilvl="8" w:tplc="00B8FEA4">
      <w:numFmt w:val="bullet"/>
      <w:lvlText w:val="•"/>
      <w:lvlJc w:val="left"/>
      <w:pPr>
        <w:ind w:left="7632" w:hanging="360"/>
      </w:pPr>
      <w:rPr>
        <w:rFonts w:hint="default"/>
        <w:lang w:val="en-US" w:eastAsia="en-US" w:bidi="ar-SA"/>
      </w:rPr>
    </w:lvl>
  </w:abstractNum>
  <w:abstractNum w:abstractNumId="40" w15:restartNumberingAfterBreak="0">
    <w:nsid w:val="66BD3DF7"/>
    <w:multiLevelType w:val="multilevel"/>
    <w:tmpl w:val="D9E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A771A"/>
    <w:multiLevelType w:val="hybridMultilevel"/>
    <w:tmpl w:val="E74839F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2" w15:restartNumberingAfterBreak="0">
    <w:nsid w:val="6E4223EE"/>
    <w:multiLevelType w:val="hybridMultilevel"/>
    <w:tmpl w:val="7EE44F0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43" w15:restartNumberingAfterBreak="0">
    <w:nsid w:val="6F067F29"/>
    <w:multiLevelType w:val="multilevel"/>
    <w:tmpl w:val="302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3C32FF"/>
    <w:multiLevelType w:val="hybridMultilevel"/>
    <w:tmpl w:val="1F0A15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955FE6"/>
    <w:multiLevelType w:val="hybridMultilevel"/>
    <w:tmpl w:val="67A0C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AF166C"/>
    <w:multiLevelType w:val="hybridMultilevel"/>
    <w:tmpl w:val="B066CB8E"/>
    <w:lvl w:ilvl="0" w:tplc="8F7C203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3CE102">
      <w:numFmt w:val="bullet"/>
      <w:lvlText w:val="•"/>
      <w:lvlJc w:val="left"/>
      <w:pPr>
        <w:ind w:left="1584" w:hanging="360"/>
      </w:pPr>
      <w:rPr>
        <w:rFonts w:hint="default"/>
        <w:lang w:val="en-US" w:eastAsia="en-US" w:bidi="ar-SA"/>
      </w:rPr>
    </w:lvl>
    <w:lvl w:ilvl="2" w:tplc="B2284BCC">
      <w:numFmt w:val="bullet"/>
      <w:lvlText w:val="•"/>
      <w:lvlJc w:val="left"/>
      <w:pPr>
        <w:ind w:left="2448" w:hanging="360"/>
      </w:pPr>
      <w:rPr>
        <w:rFonts w:hint="default"/>
        <w:lang w:val="en-US" w:eastAsia="en-US" w:bidi="ar-SA"/>
      </w:rPr>
    </w:lvl>
    <w:lvl w:ilvl="3" w:tplc="291EC1B2">
      <w:numFmt w:val="bullet"/>
      <w:lvlText w:val="•"/>
      <w:lvlJc w:val="left"/>
      <w:pPr>
        <w:ind w:left="3312" w:hanging="360"/>
      </w:pPr>
      <w:rPr>
        <w:rFonts w:hint="default"/>
        <w:lang w:val="en-US" w:eastAsia="en-US" w:bidi="ar-SA"/>
      </w:rPr>
    </w:lvl>
    <w:lvl w:ilvl="4" w:tplc="74C40214">
      <w:numFmt w:val="bullet"/>
      <w:lvlText w:val="•"/>
      <w:lvlJc w:val="left"/>
      <w:pPr>
        <w:ind w:left="4176" w:hanging="360"/>
      </w:pPr>
      <w:rPr>
        <w:rFonts w:hint="default"/>
        <w:lang w:val="en-US" w:eastAsia="en-US" w:bidi="ar-SA"/>
      </w:rPr>
    </w:lvl>
    <w:lvl w:ilvl="5" w:tplc="302ED82C">
      <w:numFmt w:val="bullet"/>
      <w:lvlText w:val="•"/>
      <w:lvlJc w:val="left"/>
      <w:pPr>
        <w:ind w:left="5040" w:hanging="360"/>
      </w:pPr>
      <w:rPr>
        <w:rFonts w:hint="default"/>
        <w:lang w:val="en-US" w:eastAsia="en-US" w:bidi="ar-SA"/>
      </w:rPr>
    </w:lvl>
    <w:lvl w:ilvl="6" w:tplc="9D927724">
      <w:numFmt w:val="bullet"/>
      <w:lvlText w:val="•"/>
      <w:lvlJc w:val="left"/>
      <w:pPr>
        <w:ind w:left="5904" w:hanging="360"/>
      </w:pPr>
      <w:rPr>
        <w:rFonts w:hint="default"/>
        <w:lang w:val="en-US" w:eastAsia="en-US" w:bidi="ar-SA"/>
      </w:rPr>
    </w:lvl>
    <w:lvl w:ilvl="7" w:tplc="2E3C0C48">
      <w:numFmt w:val="bullet"/>
      <w:lvlText w:val="•"/>
      <w:lvlJc w:val="left"/>
      <w:pPr>
        <w:ind w:left="6768" w:hanging="360"/>
      </w:pPr>
      <w:rPr>
        <w:rFonts w:hint="default"/>
        <w:lang w:val="en-US" w:eastAsia="en-US" w:bidi="ar-SA"/>
      </w:rPr>
    </w:lvl>
    <w:lvl w:ilvl="8" w:tplc="710EBF1C">
      <w:numFmt w:val="bullet"/>
      <w:lvlText w:val="•"/>
      <w:lvlJc w:val="left"/>
      <w:pPr>
        <w:ind w:left="7632" w:hanging="360"/>
      </w:pPr>
      <w:rPr>
        <w:rFonts w:hint="default"/>
        <w:lang w:val="en-US" w:eastAsia="en-US" w:bidi="ar-SA"/>
      </w:rPr>
    </w:lvl>
  </w:abstractNum>
  <w:abstractNum w:abstractNumId="47" w15:restartNumberingAfterBreak="0">
    <w:nsid w:val="7D3643B8"/>
    <w:multiLevelType w:val="hybridMultilevel"/>
    <w:tmpl w:val="42FC4F70"/>
    <w:lvl w:ilvl="0" w:tplc="DAEC40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512A4A2">
      <w:numFmt w:val="bullet"/>
      <w:lvlText w:val="•"/>
      <w:lvlJc w:val="left"/>
      <w:pPr>
        <w:ind w:left="1584" w:hanging="360"/>
      </w:pPr>
      <w:rPr>
        <w:rFonts w:hint="default"/>
        <w:lang w:val="en-US" w:eastAsia="en-US" w:bidi="ar-SA"/>
      </w:rPr>
    </w:lvl>
    <w:lvl w:ilvl="2" w:tplc="8D7A18C8">
      <w:numFmt w:val="bullet"/>
      <w:lvlText w:val="•"/>
      <w:lvlJc w:val="left"/>
      <w:pPr>
        <w:ind w:left="2448" w:hanging="360"/>
      </w:pPr>
      <w:rPr>
        <w:rFonts w:hint="default"/>
        <w:lang w:val="en-US" w:eastAsia="en-US" w:bidi="ar-SA"/>
      </w:rPr>
    </w:lvl>
    <w:lvl w:ilvl="3" w:tplc="360821EE">
      <w:numFmt w:val="bullet"/>
      <w:lvlText w:val="•"/>
      <w:lvlJc w:val="left"/>
      <w:pPr>
        <w:ind w:left="3312" w:hanging="360"/>
      </w:pPr>
      <w:rPr>
        <w:rFonts w:hint="default"/>
        <w:lang w:val="en-US" w:eastAsia="en-US" w:bidi="ar-SA"/>
      </w:rPr>
    </w:lvl>
    <w:lvl w:ilvl="4" w:tplc="F71480E4">
      <w:numFmt w:val="bullet"/>
      <w:lvlText w:val="•"/>
      <w:lvlJc w:val="left"/>
      <w:pPr>
        <w:ind w:left="4176" w:hanging="360"/>
      </w:pPr>
      <w:rPr>
        <w:rFonts w:hint="default"/>
        <w:lang w:val="en-US" w:eastAsia="en-US" w:bidi="ar-SA"/>
      </w:rPr>
    </w:lvl>
    <w:lvl w:ilvl="5" w:tplc="2E7CD224">
      <w:numFmt w:val="bullet"/>
      <w:lvlText w:val="•"/>
      <w:lvlJc w:val="left"/>
      <w:pPr>
        <w:ind w:left="5040" w:hanging="360"/>
      </w:pPr>
      <w:rPr>
        <w:rFonts w:hint="default"/>
        <w:lang w:val="en-US" w:eastAsia="en-US" w:bidi="ar-SA"/>
      </w:rPr>
    </w:lvl>
    <w:lvl w:ilvl="6" w:tplc="4B9E7248">
      <w:numFmt w:val="bullet"/>
      <w:lvlText w:val="•"/>
      <w:lvlJc w:val="left"/>
      <w:pPr>
        <w:ind w:left="5904" w:hanging="360"/>
      </w:pPr>
      <w:rPr>
        <w:rFonts w:hint="default"/>
        <w:lang w:val="en-US" w:eastAsia="en-US" w:bidi="ar-SA"/>
      </w:rPr>
    </w:lvl>
    <w:lvl w:ilvl="7" w:tplc="A8F8C53E">
      <w:numFmt w:val="bullet"/>
      <w:lvlText w:val="•"/>
      <w:lvlJc w:val="left"/>
      <w:pPr>
        <w:ind w:left="6768" w:hanging="360"/>
      </w:pPr>
      <w:rPr>
        <w:rFonts w:hint="default"/>
        <w:lang w:val="en-US" w:eastAsia="en-US" w:bidi="ar-SA"/>
      </w:rPr>
    </w:lvl>
    <w:lvl w:ilvl="8" w:tplc="5AE8F7F2">
      <w:numFmt w:val="bullet"/>
      <w:lvlText w:val="•"/>
      <w:lvlJc w:val="left"/>
      <w:pPr>
        <w:ind w:left="7632" w:hanging="360"/>
      </w:pPr>
      <w:rPr>
        <w:rFonts w:hint="default"/>
        <w:lang w:val="en-US" w:eastAsia="en-US" w:bidi="ar-SA"/>
      </w:rPr>
    </w:lvl>
  </w:abstractNum>
  <w:abstractNum w:abstractNumId="48" w15:restartNumberingAfterBreak="0">
    <w:nsid w:val="7D946383"/>
    <w:multiLevelType w:val="multilevel"/>
    <w:tmpl w:val="5D4A7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Garamond" w:eastAsia="Times New Roman" w:hAnsi="Garamond"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507957">
    <w:abstractNumId w:val="39"/>
  </w:num>
  <w:num w:numId="2" w16cid:durableId="52001193">
    <w:abstractNumId w:val="47"/>
  </w:num>
  <w:num w:numId="3" w16cid:durableId="1592468092">
    <w:abstractNumId w:val="16"/>
  </w:num>
  <w:num w:numId="4" w16cid:durableId="130097562">
    <w:abstractNumId w:val="5"/>
  </w:num>
  <w:num w:numId="5" w16cid:durableId="1965380338">
    <w:abstractNumId w:val="8"/>
  </w:num>
  <w:num w:numId="6" w16cid:durableId="2099403355">
    <w:abstractNumId w:val="13"/>
  </w:num>
  <w:num w:numId="7" w16cid:durableId="471367572">
    <w:abstractNumId w:val="24"/>
  </w:num>
  <w:num w:numId="8" w16cid:durableId="1543591722">
    <w:abstractNumId w:val="12"/>
  </w:num>
  <w:num w:numId="9" w16cid:durableId="1327241852">
    <w:abstractNumId w:val="46"/>
  </w:num>
  <w:num w:numId="10" w16cid:durableId="311720415">
    <w:abstractNumId w:val="20"/>
  </w:num>
  <w:num w:numId="11" w16cid:durableId="181406671">
    <w:abstractNumId w:val="9"/>
  </w:num>
  <w:num w:numId="12" w16cid:durableId="1181240934">
    <w:abstractNumId w:val="33"/>
  </w:num>
  <w:num w:numId="13" w16cid:durableId="181743932">
    <w:abstractNumId w:val="37"/>
  </w:num>
  <w:num w:numId="14" w16cid:durableId="1845390420">
    <w:abstractNumId w:val="31"/>
  </w:num>
  <w:num w:numId="15" w16cid:durableId="833180239">
    <w:abstractNumId w:val="7"/>
  </w:num>
  <w:num w:numId="16" w16cid:durableId="1647903073">
    <w:abstractNumId w:val="35"/>
  </w:num>
  <w:num w:numId="17" w16cid:durableId="86198371">
    <w:abstractNumId w:val="28"/>
  </w:num>
  <w:num w:numId="18" w16cid:durableId="741484140">
    <w:abstractNumId w:val="19"/>
  </w:num>
  <w:num w:numId="19" w16cid:durableId="859125557">
    <w:abstractNumId w:val="32"/>
  </w:num>
  <w:num w:numId="20" w16cid:durableId="1139423744">
    <w:abstractNumId w:val="48"/>
  </w:num>
  <w:num w:numId="21" w16cid:durableId="342587055">
    <w:abstractNumId w:val="36"/>
  </w:num>
  <w:num w:numId="22" w16cid:durableId="1768041614">
    <w:abstractNumId w:val="23"/>
  </w:num>
  <w:num w:numId="23" w16cid:durableId="275139556">
    <w:abstractNumId w:val="30"/>
  </w:num>
  <w:num w:numId="24" w16cid:durableId="680552876">
    <w:abstractNumId w:val="11"/>
  </w:num>
  <w:num w:numId="25" w16cid:durableId="2104761648">
    <w:abstractNumId w:val="1"/>
  </w:num>
  <w:num w:numId="26" w16cid:durableId="1746996127">
    <w:abstractNumId w:val="41"/>
  </w:num>
  <w:num w:numId="27" w16cid:durableId="995916012">
    <w:abstractNumId w:val="25"/>
  </w:num>
  <w:num w:numId="28" w16cid:durableId="225576959">
    <w:abstractNumId w:val="26"/>
  </w:num>
  <w:num w:numId="29" w16cid:durableId="1607620788">
    <w:abstractNumId w:val="27"/>
  </w:num>
  <w:num w:numId="30" w16cid:durableId="956107706">
    <w:abstractNumId w:val="21"/>
  </w:num>
  <w:num w:numId="31" w16cid:durableId="90049855">
    <w:abstractNumId w:val="3"/>
  </w:num>
  <w:num w:numId="32" w16cid:durableId="488642767">
    <w:abstractNumId w:val="40"/>
  </w:num>
  <w:num w:numId="33" w16cid:durableId="1920865096">
    <w:abstractNumId w:val="0"/>
  </w:num>
  <w:num w:numId="34" w16cid:durableId="1909460012">
    <w:abstractNumId w:val="43"/>
  </w:num>
  <w:num w:numId="35" w16cid:durableId="1278029645">
    <w:abstractNumId w:val="14"/>
  </w:num>
  <w:num w:numId="36" w16cid:durableId="1249391096">
    <w:abstractNumId w:val="4"/>
  </w:num>
  <w:num w:numId="37" w16cid:durableId="150563908">
    <w:abstractNumId w:val="34"/>
  </w:num>
  <w:num w:numId="38" w16cid:durableId="884873784">
    <w:abstractNumId w:val="6"/>
  </w:num>
  <w:num w:numId="39" w16cid:durableId="370686910">
    <w:abstractNumId w:val="22"/>
  </w:num>
  <w:num w:numId="40" w16cid:durableId="1432504890">
    <w:abstractNumId w:val="18"/>
  </w:num>
  <w:num w:numId="41" w16cid:durableId="1295526079">
    <w:abstractNumId w:val="10"/>
  </w:num>
  <w:num w:numId="42" w16cid:durableId="975062537">
    <w:abstractNumId w:val="15"/>
  </w:num>
  <w:num w:numId="43" w16cid:durableId="503129182">
    <w:abstractNumId w:val="29"/>
  </w:num>
  <w:num w:numId="44" w16cid:durableId="745885941">
    <w:abstractNumId w:val="2"/>
  </w:num>
  <w:num w:numId="45" w16cid:durableId="105319561">
    <w:abstractNumId w:val="17"/>
  </w:num>
  <w:num w:numId="46" w16cid:durableId="549611681">
    <w:abstractNumId w:val="42"/>
  </w:num>
  <w:num w:numId="47" w16cid:durableId="122620927">
    <w:abstractNumId w:val="38"/>
  </w:num>
  <w:num w:numId="48" w16cid:durableId="1178303559">
    <w:abstractNumId w:val="45"/>
  </w:num>
  <w:num w:numId="49" w16cid:durableId="138394632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5F"/>
    <w:rsid w:val="000627E7"/>
    <w:rsid w:val="00064D0E"/>
    <w:rsid w:val="0008736A"/>
    <w:rsid w:val="000A3C81"/>
    <w:rsid w:val="000B3649"/>
    <w:rsid w:val="000D16E9"/>
    <w:rsid w:val="00112502"/>
    <w:rsid w:val="00180C8E"/>
    <w:rsid w:val="001D4214"/>
    <w:rsid w:val="00200DA1"/>
    <w:rsid w:val="002072CF"/>
    <w:rsid w:val="00221355"/>
    <w:rsid w:val="00264A3C"/>
    <w:rsid w:val="00274A45"/>
    <w:rsid w:val="002C78C3"/>
    <w:rsid w:val="002D0072"/>
    <w:rsid w:val="002D2646"/>
    <w:rsid w:val="002D516A"/>
    <w:rsid w:val="002E2244"/>
    <w:rsid w:val="003A7E7A"/>
    <w:rsid w:val="00406CE9"/>
    <w:rsid w:val="00477484"/>
    <w:rsid w:val="00497E2B"/>
    <w:rsid w:val="004D679E"/>
    <w:rsid w:val="00571343"/>
    <w:rsid w:val="005A4EBF"/>
    <w:rsid w:val="005E4456"/>
    <w:rsid w:val="005E4913"/>
    <w:rsid w:val="00655728"/>
    <w:rsid w:val="00672923"/>
    <w:rsid w:val="006745FF"/>
    <w:rsid w:val="00676F88"/>
    <w:rsid w:val="006C2FE6"/>
    <w:rsid w:val="006C73A1"/>
    <w:rsid w:val="007D2921"/>
    <w:rsid w:val="007E4995"/>
    <w:rsid w:val="007E5653"/>
    <w:rsid w:val="00802ABD"/>
    <w:rsid w:val="00865D92"/>
    <w:rsid w:val="00875F04"/>
    <w:rsid w:val="00883F79"/>
    <w:rsid w:val="008A1C5C"/>
    <w:rsid w:val="008D701E"/>
    <w:rsid w:val="00904D84"/>
    <w:rsid w:val="00935B9F"/>
    <w:rsid w:val="009655BC"/>
    <w:rsid w:val="00975199"/>
    <w:rsid w:val="00984035"/>
    <w:rsid w:val="009938B5"/>
    <w:rsid w:val="00AD7773"/>
    <w:rsid w:val="00AD7EBB"/>
    <w:rsid w:val="00AF7988"/>
    <w:rsid w:val="00B67C6F"/>
    <w:rsid w:val="00B76C5F"/>
    <w:rsid w:val="00BC6B79"/>
    <w:rsid w:val="00C03D00"/>
    <w:rsid w:val="00C75047"/>
    <w:rsid w:val="00D8374B"/>
    <w:rsid w:val="00E04D16"/>
    <w:rsid w:val="00E31DFB"/>
    <w:rsid w:val="00E54CAD"/>
    <w:rsid w:val="00EF35CC"/>
    <w:rsid w:val="00F2398D"/>
    <w:rsid w:val="00F8071F"/>
    <w:rsid w:val="00F90249"/>
    <w:rsid w:val="00FD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2E8EC"/>
  <w15:docId w15:val="{0FEFDAA1-9048-4BEB-B4BC-68E74E77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16"/>
    <w:rPr>
      <w:rFonts w:ascii="Times New Roman" w:eastAsia="Times New Roman" w:hAnsi="Times New Roman" w:cs="Times New Roman"/>
    </w:rPr>
  </w:style>
  <w:style w:type="paragraph" w:styleId="Heading1">
    <w:name w:val="heading 1"/>
    <w:basedOn w:val="Normal"/>
    <w:uiPriority w:val="9"/>
    <w:qFormat/>
    <w:pPr>
      <w:ind w:left="386" w:right="386"/>
      <w:outlineLvl w:val="0"/>
    </w:pPr>
    <w:rPr>
      <w:sz w:val="44"/>
      <w:szCs w:val="44"/>
    </w:rPr>
  </w:style>
  <w:style w:type="paragraph" w:styleId="Heading2">
    <w:name w:val="heading 2"/>
    <w:basedOn w:val="Normal"/>
    <w:uiPriority w:val="9"/>
    <w:unhideWhenUsed/>
    <w:qFormat/>
    <w:pPr>
      <w:spacing w:before="12"/>
      <w:ind w:left="331"/>
      <w:outlineLvl w:val="1"/>
    </w:pPr>
    <w:rPr>
      <w:b/>
      <w:bCs/>
      <w:sz w:val="40"/>
      <w:szCs w:val="40"/>
      <w:u w:val="single" w:color="000000"/>
    </w:rPr>
  </w:style>
  <w:style w:type="paragraph" w:styleId="Heading3">
    <w:name w:val="heading 3"/>
    <w:basedOn w:val="Normal"/>
    <w:uiPriority w:val="9"/>
    <w:unhideWhenUsed/>
    <w:qFormat/>
    <w:pPr>
      <w:ind w:left="360"/>
      <w:outlineLvl w:val="2"/>
    </w:pPr>
    <w:rPr>
      <w:b/>
      <w:bCs/>
      <w:sz w:val="36"/>
      <w:szCs w:val="36"/>
    </w:rPr>
  </w:style>
  <w:style w:type="paragraph" w:styleId="Heading4">
    <w:name w:val="heading 4"/>
    <w:basedOn w:val="Normal"/>
    <w:uiPriority w:val="9"/>
    <w:unhideWhenUsed/>
    <w:qFormat/>
    <w:pPr>
      <w:ind w:left="360"/>
      <w:outlineLvl w:val="3"/>
    </w:pPr>
    <w:rPr>
      <w:b/>
      <w:bCs/>
      <w:sz w:val="28"/>
      <w:szCs w:val="28"/>
      <w:u w:val="single" w:color="000000"/>
    </w:rPr>
  </w:style>
  <w:style w:type="paragraph" w:styleId="Heading5">
    <w:name w:val="heading 5"/>
    <w:basedOn w:val="Normal"/>
    <w:uiPriority w:val="9"/>
    <w:unhideWhenUsed/>
    <w:qFormat/>
    <w:pPr>
      <w:ind w:left="360"/>
      <w:outlineLvl w:val="4"/>
    </w:pPr>
    <w:rPr>
      <w:b/>
      <w:bCs/>
      <w:i/>
      <w:iCs/>
      <w:sz w:val="28"/>
      <w:szCs w:val="28"/>
      <w:u w:val="single" w:color="000000"/>
    </w:rPr>
  </w:style>
  <w:style w:type="paragraph" w:styleId="Heading6">
    <w:name w:val="heading 6"/>
    <w:basedOn w:val="Normal"/>
    <w:uiPriority w:val="9"/>
    <w:unhideWhenUsed/>
    <w:qFormat/>
    <w:pPr>
      <w:ind w:left="360"/>
      <w:outlineLvl w:val="5"/>
    </w:pPr>
    <w:rPr>
      <w:b/>
      <w:bCs/>
      <w:sz w:val="24"/>
      <w:szCs w:val="24"/>
    </w:rPr>
  </w:style>
  <w:style w:type="paragraph" w:styleId="Heading7">
    <w:name w:val="heading 7"/>
    <w:basedOn w:val="Normal"/>
    <w:uiPriority w:val="1"/>
    <w:qFormat/>
    <w:pPr>
      <w:ind w:left="360"/>
      <w:outlineLvl w:val="6"/>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720" w:hanging="360"/>
    </w:pPr>
    <w:rPr>
      <w:sz w:val="24"/>
      <w:szCs w:val="24"/>
    </w:rPr>
  </w:style>
  <w:style w:type="paragraph" w:styleId="Title">
    <w:name w:val="Title"/>
    <w:basedOn w:val="Normal"/>
    <w:uiPriority w:val="10"/>
    <w:qFormat/>
    <w:pPr>
      <w:ind w:left="525" w:right="528"/>
      <w:jc w:val="center"/>
    </w:pPr>
    <w:rPr>
      <w:sz w:val="56"/>
      <w:szCs w:val="56"/>
    </w:rPr>
  </w:style>
  <w:style w:type="paragraph" w:styleId="ListParagraph">
    <w:name w:val="List Paragraph"/>
    <w:basedOn w:val="Normal"/>
    <w:uiPriority w:val="1"/>
    <w:qFormat/>
    <w:pPr>
      <w:spacing w:before="120"/>
      <w:ind w:left="72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65D92"/>
    <w:rPr>
      <w:rFonts w:ascii="Times New Roman" w:eastAsia="Times New Roman" w:hAnsi="Times New Roman" w:cs="Times New Roman"/>
      <w:sz w:val="24"/>
      <w:szCs w:val="24"/>
    </w:rPr>
  </w:style>
  <w:style w:type="paragraph" w:styleId="NormalWeb">
    <w:name w:val="Normal (Web)"/>
    <w:basedOn w:val="Normal"/>
    <w:uiPriority w:val="99"/>
    <w:unhideWhenUsed/>
    <w:rsid w:val="00497E2B"/>
    <w:pPr>
      <w:widowControl/>
      <w:autoSpaceDE/>
      <w:autoSpaceDN/>
      <w:spacing w:before="100" w:beforeAutospacing="1" w:after="100" w:afterAutospacing="1"/>
    </w:pPr>
    <w:rPr>
      <w:sz w:val="24"/>
      <w:szCs w:val="24"/>
    </w:rPr>
  </w:style>
  <w:style w:type="numbering" w:customStyle="1" w:styleId="CurrentList1">
    <w:name w:val="Current List1"/>
    <w:uiPriority w:val="99"/>
    <w:rsid w:val="00875F04"/>
    <w:pPr>
      <w:numPr>
        <w:numId w:val="36"/>
      </w:numPr>
    </w:pPr>
  </w:style>
  <w:style w:type="character" w:styleId="Strong">
    <w:name w:val="Strong"/>
    <w:basedOn w:val="DefaultParagraphFont"/>
    <w:uiPriority w:val="22"/>
    <w:qFormat/>
    <w:rsid w:val="00112502"/>
    <w:rPr>
      <w:b/>
      <w:bCs/>
    </w:rPr>
  </w:style>
  <w:style w:type="paragraph" w:styleId="Header">
    <w:name w:val="header"/>
    <w:basedOn w:val="Normal"/>
    <w:link w:val="HeaderChar"/>
    <w:uiPriority w:val="99"/>
    <w:unhideWhenUsed/>
    <w:rsid w:val="00883F79"/>
    <w:pPr>
      <w:tabs>
        <w:tab w:val="center" w:pos="4680"/>
        <w:tab w:val="right" w:pos="9360"/>
      </w:tabs>
    </w:pPr>
  </w:style>
  <w:style w:type="character" w:customStyle="1" w:styleId="HeaderChar">
    <w:name w:val="Header Char"/>
    <w:basedOn w:val="DefaultParagraphFont"/>
    <w:link w:val="Header"/>
    <w:uiPriority w:val="99"/>
    <w:rsid w:val="00883F79"/>
    <w:rPr>
      <w:rFonts w:ascii="Times New Roman" w:eastAsia="Times New Roman" w:hAnsi="Times New Roman" w:cs="Times New Roman"/>
    </w:rPr>
  </w:style>
  <w:style w:type="paragraph" w:styleId="Footer">
    <w:name w:val="footer"/>
    <w:basedOn w:val="Normal"/>
    <w:link w:val="FooterChar"/>
    <w:uiPriority w:val="99"/>
    <w:unhideWhenUsed/>
    <w:rsid w:val="00883F79"/>
    <w:pPr>
      <w:tabs>
        <w:tab w:val="center" w:pos="4680"/>
        <w:tab w:val="right" w:pos="9360"/>
      </w:tabs>
    </w:pPr>
  </w:style>
  <w:style w:type="character" w:customStyle="1" w:styleId="FooterChar">
    <w:name w:val="Footer Char"/>
    <w:basedOn w:val="DefaultParagraphFont"/>
    <w:link w:val="Footer"/>
    <w:uiPriority w:val="99"/>
    <w:rsid w:val="00883F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334044">
      <w:bodyDiv w:val="1"/>
      <w:marLeft w:val="0"/>
      <w:marRight w:val="0"/>
      <w:marTop w:val="0"/>
      <w:marBottom w:val="0"/>
      <w:divBdr>
        <w:top w:val="none" w:sz="0" w:space="0" w:color="auto"/>
        <w:left w:val="none" w:sz="0" w:space="0" w:color="auto"/>
        <w:bottom w:val="none" w:sz="0" w:space="0" w:color="auto"/>
        <w:right w:val="none" w:sz="0" w:space="0" w:color="auto"/>
      </w:divBdr>
    </w:div>
    <w:div w:id="657463046">
      <w:bodyDiv w:val="1"/>
      <w:marLeft w:val="0"/>
      <w:marRight w:val="0"/>
      <w:marTop w:val="0"/>
      <w:marBottom w:val="0"/>
      <w:divBdr>
        <w:top w:val="none" w:sz="0" w:space="0" w:color="auto"/>
        <w:left w:val="none" w:sz="0" w:space="0" w:color="auto"/>
        <w:bottom w:val="none" w:sz="0" w:space="0" w:color="auto"/>
        <w:right w:val="none" w:sz="0" w:space="0" w:color="auto"/>
      </w:divBdr>
      <w:divsChild>
        <w:div w:id="317149775">
          <w:marLeft w:val="806"/>
          <w:marRight w:val="0"/>
          <w:marTop w:val="200"/>
          <w:marBottom w:val="0"/>
          <w:divBdr>
            <w:top w:val="none" w:sz="0" w:space="0" w:color="auto"/>
            <w:left w:val="none" w:sz="0" w:space="0" w:color="auto"/>
            <w:bottom w:val="none" w:sz="0" w:space="0" w:color="auto"/>
            <w:right w:val="none" w:sz="0" w:space="0" w:color="auto"/>
          </w:divBdr>
        </w:div>
        <w:div w:id="2003704364">
          <w:marLeft w:val="806"/>
          <w:marRight w:val="0"/>
          <w:marTop w:val="200"/>
          <w:marBottom w:val="0"/>
          <w:divBdr>
            <w:top w:val="none" w:sz="0" w:space="0" w:color="auto"/>
            <w:left w:val="none" w:sz="0" w:space="0" w:color="auto"/>
            <w:bottom w:val="none" w:sz="0" w:space="0" w:color="auto"/>
            <w:right w:val="none" w:sz="0" w:space="0" w:color="auto"/>
          </w:divBdr>
        </w:div>
        <w:div w:id="1269392046">
          <w:marLeft w:val="806"/>
          <w:marRight w:val="0"/>
          <w:marTop w:val="200"/>
          <w:marBottom w:val="0"/>
          <w:divBdr>
            <w:top w:val="none" w:sz="0" w:space="0" w:color="auto"/>
            <w:left w:val="none" w:sz="0" w:space="0" w:color="auto"/>
            <w:bottom w:val="none" w:sz="0" w:space="0" w:color="auto"/>
            <w:right w:val="none" w:sz="0" w:space="0" w:color="auto"/>
          </w:divBdr>
        </w:div>
        <w:div w:id="64841720">
          <w:marLeft w:val="806"/>
          <w:marRight w:val="0"/>
          <w:marTop w:val="200"/>
          <w:marBottom w:val="0"/>
          <w:divBdr>
            <w:top w:val="none" w:sz="0" w:space="0" w:color="auto"/>
            <w:left w:val="none" w:sz="0" w:space="0" w:color="auto"/>
            <w:bottom w:val="none" w:sz="0" w:space="0" w:color="auto"/>
            <w:right w:val="none" w:sz="0" w:space="0" w:color="auto"/>
          </w:divBdr>
        </w:div>
        <w:div w:id="1113090956">
          <w:marLeft w:val="806"/>
          <w:marRight w:val="0"/>
          <w:marTop w:val="200"/>
          <w:marBottom w:val="0"/>
          <w:divBdr>
            <w:top w:val="none" w:sz="0" w:space="0" w:color="auto"/>
            <w:left w:val="none" w:sz="0" w:space="0" w:color="auto"/>
            <w:bottom w:val="none" w:sz="0" w:space="0" w:color="auto"/>
            <w:right w:val="none" w:sz="0" w:space="0" w:color="auto"/>
          </w:divBdr>
        </w:div>
        <w:div w:id="1595281975">
          <w:marLeft w:val="806"/>
          <w:marRight w:val="0"/>
          <w:marTop w:val="200"/>
          <w:marBottom w:val="0"/>
          <w:divBdr>
            <w:top w:val="none" w:sz="0" w:space="0" w:color="auto"/>
            <w:left w:val="none" w:sz="0" w:space="0" w:color="auto"/>
            <w:bottom w:val="none" w:sz="0" w:space="0" w:color="auto"/>
            <w:right w:val="none" w:sz="0" w:space="0" w:color="auto"/>
          </w:divBdr>
        </w:div>
        <w:div w:id="1462069907">
          <w:marLeft w:val="806"/>
          <w:marRight w:val="0"/>
          <w:marTop w:val="200"/>
          <w:marBottom w:val="0"/>
          <w:divBdr>
            <w:top w:val="none" w:sz="0" w:space="0" w:color="auto"/>
            <w:left w:val="none" w:sz="0" w:space="0" w:color="auto"/>
            <w:bottom w:val="none" w:sz="0" w:space="0" w:color="auto"/>
            <w:right w:val="none" w:sz="0" w:space="0" w:color="auto"/>
          </w:divBdr>
        </w:div>
      </w:divsChild>
    </w:div>
    <w:div w:id="858281090">
      <w:bodyDiv w:val="1"/>
      <w:marLeft w:val="0"/>
      <w:marRight w:val="0"/>
      <w:marTop w:val="0"/>
      <w:marBottom w:val="0"/>
      <w:divBdr>
        <w:top w:val="none" w:sz="0" w:space="0" w:color="auto"/>
        <w:left w:val="none" w:sz="0" w:space="0" w:color="auto"/>
        <w:bottom w:val="none" w:sz="0" w:space="0" w:color="auto"/>
        <w:right w:val="none" w:sz="0" w:space="0" w:color="auto"/>
      </w:divBdr>
    </w:div>
    <w:div w:id="920717879">
      <w:bodyDiv w:val="1"/>
      <w:marLeft w:val="0"/>
      <w:marRight w:val="0"/>
      <w:marTop w:val="0"/>
      <w:marBottom w:val="0"/>
      <w:divBdr>
        <w:top w:val="none" w:sz="0" w:space="0" w:color="auto"/>
        <w:left w:val="none" w:sz="0" w:space="0" w:color="auto"/>
        <w:bottom w:val="none" w:sz="0" w:space="0" w:color="auto"/>
        <w:right w:val="none" w:sz="0" w:space="0" w:color="auto"/>
      </w:divBdr>
    </w:div>
    <w:div w:id="1540432110">
      <w:bodyDiv w:val="1"/>
      <w:marLeft w:val="0"/>
      <w:marRight w:val="0"/>
      <w:marTop w:val="0"/>
      <w:marBottom w:val="0"/>
      <w:divBdr>
        <w:top w:val="none" w:sz="0" w:space="0" w:color="auto"/>
        <w:left w:val="none" w:sz="0" w:space="0" w:color="auto"/>
        <w:bottom w:val="none" w:sz="0" w:space="0" w:color="auto"/>
        <w:right w:val="none" w:sz="0" w:space="0" w:color="auto"/>
      </w:divBdr>
      <w:divsChild>
        <w:div w:id="1905069660">
          <w:marLeft w:val="806"/>
          <w:marRight w:val="0"/>
          <w:marTop w:val="200"/>
          <w:marBottom w:val="0"/>
          <w:divBdr>
            <w:top w:val="none" w:sz="0" w:space="0" w:color="auto"/>
            <w:left w:val="none" w:sz="0" w:space="0" w:color="auto"/>
            <w:bottom w:val="none" w:sz="0" w:space="0" w:color="auto"/>
            <w:right w:val="none" w:sz="0" w:space="0" w:color="auto"/>
          </w:divBdr>
        </w:div>
        <w:div w:id="1706716104">
          <w:marLeft w:val="806"/>
          <w:marRight w:val="0"/>
          <w:marTop w:val="200"/>
          <w:marBottom w:val="0"/>
          <w:divBdr>
            <w:top w:val="none" w:sz="0" w:space="0" w:color="auto"/>
            <w:left w:val="none" w:sz="0" w:space="0" w:color="auto"/>
            <w:bottom w:val="none" w:sz="0" w:space="0" w:color="auto"/>
            <w:right w:val="none" w:sz="0" w:space="0" w:color="auto"/>
          </w:divBdr>
        </w:div>
        <w:div w:id="2100365858">
          <w:marLeft w:val="806"/>
          <w:marRight w:val="0"/>
          <w:marTop w:val="200"/>
          <w:marBottom w:val="0"/>
          <w:divBdr>
            <w:top w:val="none" w:sz="0" w:space="0" w:color="auto"/>
            <w:left w:val="none" w:sz="0" w:space="0" w:color="auto"/>
            <w:bottom w:val="none" w:sz="0" w:space="0" w:color="auto"/>
            <w:right w:val="none" w:sz="0" w:space="0" w:color="auto"/>
          </w:divBdr>
        </w:div>
        <w:div w:id="1872496756">
          <w:marLeft w:val="806"/>
          <w:marRight w:val="0"/>
          <w:marTop w:val="200"/>
          <w:marBottom w:val="0"/>
          <w:divBdr>
            <w:top w:val="none" w:sz="0" w:space="0" w:color="auto"/>
            <w:left w:val="none" w:sz="0" w:space="0" w:color="auto"/>
            <w:bottom w:val="none" w:sz="0" w:space="0" w:color="auto"/>
            <w:right w:val="none" w:sz="0" w:space="0" w:color="auto"/>
          </w:divBdr>
        </w:div>
        <w:div w:id="1148550640">
          <w:marLeft w:val="806"/>
          <w:marRight w:val="0"/>
          <w:marTop w:val="200"/>
          <w:marBottom w:val="0"/>
          <w:divBdr>
            <w:top w:val="none" w:sz="0" w:space="0" w:color="auto"/>
            <w:left w:val="none" w:sz="0" w:space="0" w:color="auto"/>
            <w:bottom w:val="none" w:sz="0" w:space="0" w:color="auto"/>
            <w:right w:val="none" w:sz="0" w:space="0" w:color="auto"/>
          </w:divBdr>
        </w:div>
        <w:div w:id="1788311563">
          <w:marLeft w:val="806"/>
          <w:marRight w:val="0"/>
          <w:marTop w:val="200"/>
          <w:marBottom w:val="0"/>
          <w:divBdr>
            <w:top w:val="none" w:sz="0" w:space="0" w:color="auto"/>
            <w:left w:val="none" w:sz="0" w:space="0" w:color="auto"/>
            <w:bottom w:val="none" w:sz="0" w:space="0" w:color="auto"/>
            <w:right w:val="none" w:sz="0" w:space="0" w:color="auto"/>
          </w:divBdr>
        </w:div>
        <w:div w:id="1214390924">
          <w:marLeft w:val="806"/>
          <w:marRight w:val="0"/>
          <w:marTop w:val="200"/>
          <w:marBottom w:val="0"/>
          <w:divBdr>
            <w:top w:val="none" w:sz="0" w:space="0" w:color="auto"/>
            <w:left w:val="none" w:sz="0" w:space="0" w:color="auto"/>
            <w:bottom w:val="none" w:sz="0" w:space="0" w:color="auto"/>
            <w:right w:val="none" w:sz="0" w:space="0" w:color="auto"/>
          </w:divBdr>
        </w:div>
      </w:divsChild>
    </w:div>
    <w:div w:id="1556162817">
      <w:bodyDiv w:val="1"/>
      <w:marLeft w:val="0"/>
      <w:marRight w:val="0"/>
      <w:marTop w:val="0"/>
      <w:marBottom w:val="0"/>
      <w:divBdr>
        <w:top w:val="none" w:sz="0" w:space="0" w:color="auto"/>
        <w:left w:val="none" w:sz="0" w:space="0" w:color="auto"/>
        <w:bottom w:val="none" w:sz="0" w:space="0" w:color="auto"/>
        <w:right w:val="none" w:sz="0" w:space="0" w:color="auto"/>
      </w:divBdr>
    </w:div>
    <w:div w:id="1947536004">
      <w:bodyDiv w:val="1"/>
      <w:marLeft w:val="0"/>
      <w:marRight w:val="0"/>
      <w:marTop w:val="0"/>
      <w:marBottom w:val="0"/>
      <w:divBdr>
        <w:top w:val="none" w:sz="0" w:space="0" w:color="auto"/>
        <w:left w:val="none" w:sz="0" w:space="0" w:color="auto"/>
        <w:bottom w:val="none" w:sz="0" w:space="0" w:color="auto"/>
        <w:right w:val="none" w:sz="0" w:space="0" w:color="auto"/>
      </w:divBdr>
    </w:div>
    <w:div w:id="195201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ideasforactionll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89753-79A7-437E-B5AB-7ADCD49F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Ideas for Action</dc:creator>
  <cp:lastModifiedBy>Mark Burnham</cp:lastModifiedBy>
  <cp:revision>13</cp:revision>
  <dcterms:created xsi:type="dcterms:W3CDTF">2025-08-04T18:48:00Z</dcterms:created>
  <dcterms:modified xsi:type="dcterms:W3CDTF">2025-09-24T18:00:00Z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0x010100FE1921B200088B4BBD48CB126DA9ADF0</vt:lpwstr>
  </property>
  <property fmtid="{D5CDD505-2E9C-101B-9397-08002B2CF9AE}" pid="3" name="Created">
    <vt:filetime>2022-01-10T00:00:00Z</vt:filetime>
  </property>
  <property fmtid="{D5CDD505-2E9C-101B-9397-08002B2CF9AE}" pid="4" name="Creator">
    <vt:lpwstr>Acrobat PDFMaker 21 for Word</vt:lpwstr>
  </property>
  <property fmtid="{D5CDD505-2E9C-101B-9397-08002B2CF9AE}" pid="5" name="LastSaved">
    <vt:filetime>2025-06-18T00:00:00Z</vt:filetime>
  </property>
  <property fmtid="{D5CDD505-2E9C-101B-9397-08002B2CF9AE}" pid="6" name="Producer">
    <vt:lpwstr>Adobe PDF Library 21.7.131</vt:lpwstr>
  </property>
  <property fmtid="{D5CDD505-2E9C-101B-9397-08002B2CF9AE}" pid="7" name="SourceModified">
    <vt:lpwstr>D:20220111041356</vt:lpwstr>
  </property>
  <property fmtid="{D5CDD505-2E9C-101B-9397-08002B2CF9AE}" pid="8" name="_NewReviewCycle">
    <vt:lpwstr/>
  </property>
  <property fmtid="{D5CDD505-2E9C-101B-9397-08002B2CF9AE}" pid="9" name="bjDocumentLabelXML">
    <vt:lpwstr>&lt;?xml version="1.0" encoding="us-ascii"?&gt;&lt;sisl xmlns:xsd="http://www.w3.org/2001/XMLSchema" xmlns:xsi="http://www.w3.org/2001/XMLSchema-instance" sislVersion="0" policy="cde53ac1-bf5f-4aae-9cf1-07509e23a4b0" xmlns="http://www.boldonjames.com/2008/01/sie/i</vt:lpwstr>
  </property>
  <property fmtid="{D5CDD505-2E9C-101B-9397-08002B2CF9AE}" pid="10" name="bjDocumentLabelXML-0">
    <vt:lpwstr>nternal/label"&gt;&lt;element uid="dececbd6-da3b-46fe-8f00-f9d9deea2ee1" value="" /&gt;&lt;element uid="bbbf7bf4-4f4f-4189-9c5e-65015de8a6ad" value="" /&gt;&lt;element uid="bba94c65-ac3d-4f34-b2e1-8de11ef6f01c" value="" /&gt;&lt;element uid="bc2b7c01-6db1-4e7d-88d1-fc61674f86fd"</vt:lpwstr>
  </property>
  <property fmtid="{D5CDD505-2E9C-101B-9397-08002B2CF9AE}" pid="11" name="bjDocumentLabelXML-1">
    <vt:lpwstr> value="" /&gt;&lt;element uid="92e993a3-af32-4afb-aa19-3a49cdb82c7a" value="" /&gt;&lt;/sisl&gt;</vt:lpwstr>
  </property>
  <property fmtid="{D5CDD505-2E9C-101B-9397-08002B2CF9AE}" pid="12" name="bjLabelRefreshRequired">
    <vt:lpwstr>FileClassifier</vt:lpwstr>
  </property>
  <property fmtid="{D5CDD505-2E9C-101B-9397-08002B2CF9AE}" pid="13" name="rtnexportcontrolcode">
    <vt:lpwstr>otherinfo</vt:lpwstr>
  </property>
  <property fmtid="{D5CDD505-2E9C-101B-9397-08002B2CF9AE}" pid="14" name="rtnexportcontrolcodevm">
    <vt:lpwstr>nousecvm</vt:lpwstr>
  </property>
  <property fmtid="{D5CDD505-2E9C-101B-9397-08002B2CF9AE}" pid="15" name="rtnexportcontrolcountry">
    <vt:lpwstr>usa</vt:lpwstr>
  </property>
  <property fmtid="{D5CDD505-2E9C-101B-9397-08002B2CF9AE}" pid="16" name="rtnipcontrolcode">
    <vt:lpwstr>unrestricted</vt:lpwstr>
  </property>
  <property fmtid="{D5CDD505-2E9C-101B-9397-08002B2CF9AE}" pid="17" name="rtnipcontrolcodevm">
    <vt:lpwstr>noipvm</vt:lpwstr>
  </property>
</Properties>
</file>